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1562" w:rsidRDefault="00E34398">
      <w:pPr>
        <w:rPr>
          <w:b/>
        </w:rPr>
      </w:pPr>
      <w:r w:rsidRPr="00E34398">
        <w:rPr>
          <w:b/>
        </w:rPr>
        <w:t>COUTS DES FORMATIONS A L’</w:t>
      </w:r>
      <w:r w:rsidR="00D07DAA">
        <w:rPr>
          <w:b/>
        </w:rPr>
        <w:t>A</w:t>
      </w:r>
      <w:r w:rsidR="006F4034">
        <w:rPr>
          <w:b/>
        </w:rPr>
        <w:t>CMAD</w:t>
      </w:r>
      <w:r w:rsidR="001A29B7">
        <w:rPr>
          <w:b/>
        </w:rPr>
        <w:t xml:space="preserve"> (NIGER)</w:t>
      </w:r>
    </w:p>
    <w:p w:rsidR="00E34398" w:rsidRDefault="00E34398">
      <w:pPr>
        <w:rPr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2127"/>
        <w:gridCol w:w="2551"/>
        <w:gridCol w:w="1554"/>
      </w:tblGrid>
      <w:tr w:rsidR="001A29B7" w:rsidTr="008620D7">
        <w:tc>
          <w:tcPr>
            <w:tcW w:w="2830" w:type="dxa"/>
          </w:tcPr>
          <w:p w:rsidR="001A29B7" w:rsidRPr="00E34398" w:rsidRDefault="001A29B7" w:rsidP="002B19A8">
            <w:pPr>
              <w:rPr>
                <w:b/>
                <w:szCs w:val="24"/>
              </w:rPr>
            </w:pPr>
            <w:r w:rsidRPr="00E34398">
              <w:rPr>
                <w:rFonts w:ascii="Arial Narrow" w:hAnsi="Arial Narrow"/>
                <w:b/>
                <w:szCs w:val="24"/>
              </w:rPr>
              <w:t>Type de formation</w:t>
            </w:r>
            <w:r>
              <w:rPr>
                <w:rFonts w:ascii="Arial Narrow" w:hAnsi="Arial Narrow"/>
                <w:b/>
                <w:szCs w:val="24"/>
              </w:rPr>
              <w:t xml:space="preserve"> continue </w:t>
            </w:r>
          </w:p>
        </w:tc>
        <w:tc>
          <w:tcPr>
            <w:tcW w:w="2127" w:type="dxa"/>
          </w:tcPr>
          <w:p w:rsidR="001A29B7" w:rsidRDefault="001A29B7" w:rsidP="002B19A8">
            <w:pPr>
              <w:rPr>
                <w:b/>
              </w:rPr>
            </w:pPr>
            <w:r>
              <w:rPr>
                <w:b/>
              </w:rPr>
              <w:t>Cout unitaire en franc….</w:t>
            </w:r>
          </w:p>
        </w:tc>
        <w:tc>
          <w:tcPr>
            <w:tcW w:w="2551" w:type="dxa"/>
          </w:tcPr>
          <w:p w:rsidR="001A29B7" w:rsidRDefault="001A29B7" w:rsidP="002B19A8">
            <w:pPr>
              <w:rPr>
                <w:b/>
              </w:rPr>
            </w:pPr>
            <w:r>
              <w:rPr>
                <w:b/>
              </w:rPr>
              <w:t xml:space="preserve">Durée de la formation en nombre de jours </w:t>
            </w:r>
          </w:p>
        </w:tc>
        <w:tc>
          <w:tcPr>
            <w:tcW w:w="1554" w:type="dxa"/>
          </w:tcPr>
          <w:p w:rsidR="001A29B7" w:rsidRDefault="001A29B7" w:rsidP="002B19A8">
            <w:pPr>
              <w:rPr>
                <w:b/>
              </w:rPr>
            </w:pPr>
            <w:r>
              <w:rPr>
                <w:b/>
              </w:rPr>
              <w:t>Lieu</w:t>
            </w:r>
          </w:p>
        </w:tc>
      </w:tr>
      <w:tr w:rsidR="009509C5" w:rsidTr="008620D7">
        <w:tc>
          <w:tcPr>
            <w:tcW w:w="2830" w:type="dxa"/>
          </w:tcPr>
          <w:p w:rsidR="009509C5" w:rsidRPr="00A336F4" w:rsidRDefault="00A336F4" w:rsidP="009509C5">
            <w:pPr>
              <w:rPr>
                <w:b/>
              </w:rPr>
            </w:pPr>
            <w:r w:rsidRPr="00A336F4">
              <w:rPr>
                <w:b/>
              </w:rPr>
              <w:t>Département Climat</w:t>
            </w:r>
          </w:p>
        </w:tc>
        <w:tc>
          <w:tcPr>
            <w:tcW w:w="2127" w:type="dxa"/>
          </w:tcPr>
          <w:p w:rsidR="009509C5" w:rsidRPr="0018373B" w:rsidRDefault="009509C5" w:rsidP="009509C5"/>
        </w:tc>
        <w:tc>
          <w:tcPr>
            <w:tcW w:w="2551" w:type="dxa"/>
          </w:tcPr>
          <w:p w:rsidR="009509C5" w:rsidRPr="0018373B" w:rsidRDefault="009509C5" w:rsidP="009509C5"/>
        </w:tc>
        <w:tc>
          <w:tcPr>
            <w:tcW w:w="1554" w:type="dxa"/>
          </w:tcPr>
          <w:p w:rsidR="009509C5" w:rsidRPr="0018373B" w:rsidRDefault="009509C5" w:rsidP="009509C5"/>
        </w:tc>
      </w:tr>
      <w:tr w:rsidR="009509C5" w:rsidTr="008620D7">
        <w:tc>
          <w:tcPr>
            <w:tcW w:w="2830" w:type="dxa"/>
          </w:tcPr>
          <w:p w:rsidR="009509C5" w:rsidRDefault="00D020D7" w:rsidP="009509C5">
            <w:r>
              <w:t>Prévision climatique saisonnière</w:t>
            </w:r>
          </w:p>
        </w:tc>
        <w:tc>
          <w:tcPr>
            <w:tcW w:w="2127" w:type="dxa"/>
          </w:tcPr>
          <w:p w:rsidR="009509C5" w:rsidRPr="0018373B" w:rsidRDefault="002D0CE4" w:rsidP="009509C5">
            <w:r>
              <w:t>6 231 582</w:t>
            </w:r>
          </w:p>
        </w:tc>
        <w:tc>
          <w:tcPr>
            <w:tcW w:w="2551" w:type="dxa"/>
          </w:tcPr>
          <w:p w:rsidR="009509C5" w:rsidRPr="0018373B" w:rsidRDefault="00C27250" w:rsidP="009509C5">
            <w:r>
              <w:t>20 jours</w:t>
            </w:r>
          </w:p>
        </w:tc>
        <w:tc>
          <w:tcPr>
            <w:tcW w:w="1554" w:type="dxa"/>
          </w:tcPr>
          <w:p w:rsidR="009509C5" w:rsidRPr="0018373B" w:rsidRDefault="00C27250" w:rsidP="009509C5">
            <w:r>
              <w:t>Niamey</w:t>
            </w:r>
          </w:p>
        </w:tc>
      </w:tr>
      <w:tr w:rsidR="002D0CE4" w:rsidTr="008620D7">
        <w:tc>
          <w:tcPr>
            <w:tcW w:w="2830" w:type="dxa"/>
          </w:tcPr>
          <w:p w:rsidR="002D0CE4" w:rsidRDefault="002D0CE4" w:rsidP="002D0CE4">
            <w:r>
              <w:t>Veille climatique</w:t>
            </w:r>
          </w:p>
        </w:tc>
        <w:tc>
          <w:tcPr>
            <w:tcW w:w="2127" w:type="dxa"/>
          </w:tcPr>
          <w:p w:rsidR="002D0CE4" w:rsidRPr="0018373B" w:rsidRDefault="002D0CE4" w:rsidP="002D0CE4">
            <w:r>
              <w:t>6 231 582</w:t>
            </w:r>
          </w:p>
        </w:tc>
        <w:tc>
          <w:tcPr>
            <w:tcW w:w="2551" w:type="dxa"/>
          </w:tcPr>
          <w:p w:rsidR="002D0CE4" w:rsidRPr="0018373B" w:rsidRDefault="002D0CE4" w:rsidP="002D0CE4">
            <w:r>
              <w:t>20 jours</w:t>
            </w:r>
          </w:p>
        </w:tc>
        <w:tc>
          <w:tcPr>
            <w:tcW w:w="1554" w:type="dxa"/>
          </w:tcPr>
          <w:p w:rsidR="002D0CE4" w:rsidRPr="0018373B" w:rsidRDefault="002D0CE4" w:rsidP="002D0CE4">
            <w:r>
              <w:t>Niamey</w:t>
            </w:r>
          </w:p>
        </w:tc>
      </w:tr>
      <w:tr w:rsidR="002D0CE4" w:rsidTr="008620D7">
        <w:tc>
          <w:tcPr>
            <w:tcW w:w="2830" w:type="dxa"/>
          </w:tcPr>
          <w:p w:rsidR="002D0CE4" w:rsidRDefault="002D0CE4" w:rsidP="002D0CE4">
            <w:r>
              <w:t>Evaluation des changements climatiques</w:t>
            </w:r>
          </w:p>
        </w:tc>
        <w:tc>
          <w:tcPr>
            <w:tcW w:w="2127" w:type="dxa"/>
          </w:tcPr>
          <w:p w:rsidR="002D0CE4" w:rsidRPr="0018373B" w:rsidRDefault="002D0CE4" w:rsidP="002D0CE4">
            <w:r>
              <w:t>6 231 582</w:t>
            </w:r>
          </w:p>
        </w:tc>
        <w:tc>
          <w:tcPr>
            <w:tcW w:w="2551" w:type="dxa"/>
          </w:tcPr>
          <w:p w:rsidR="002D0CE4" w:rsidRPr="0018373B" w:rsidRDefault="002D0CE4" w:rsidP="002D0CE4">
            <w:r>
              <w:t>20 jours</w:t>
            </w:r>
          </w:p>
        </w:tc>
        <w:tc>
          <w:tcPr>
            <w:tcW w:w="1554" w:type="dxa"/>
          </w:tcPr>
          <w:p w:rsidR="002D0CE4" w:rsidRPr="0018373B" w:rsidRDefault="002D0CE4" w:rsidP="002D0CE4">
            <w:r>
              <w:t>Niamey</w:t>
            </w:r>
          </w:p>
        </w:tc>
      </w:tr>
      <w:tr w:rsidR="002D0CE4" w:rsidTr="008620D7">
        <w:tc>
          <w:tcPr>
            <w:tcW w:w="2830" w:type="dxa"/>
          </w:tcPr>
          <w:p w:rsidR="002D0CE4" w:rsidRDefault="002D0CE4" w:rsidP="002D0CE4">
            <w:r>
              <w:t>Exploitation des données climatiques</w:t>
            </w:r>
          </w:p>
        </w:tc>
        <w:tc>
          <w:tcPr>
            <w:tcW w:w="2127" w:type="dxa"/>
          </w:tcPr>
          <w:p w:rsidR="002D0CE4" w:rsidRPr="0018373B" w:rsidRDefault="002D0CE4" w:rsidP="002D0CE4">
            <w:r>
              <w:t>6 231 582</w:t>
            </w:r>
          </w:p>
        </w:tc>
        <w:tc>
          <w:tcPr>
            <w:tcW w:w="2551" w:type="dxa"/>
          </w:tcPr>
          <w:p w:rsidR="002D0CE4" w:rsidRPr="0018373B" w:rsidRDefault="002D0CE4" w:rsidP="002D0CE4">
            <w:r>
              <w:t>20 jours</w:t>
            </w:r>
          </w:p>
        </w:tc>
        <w:tc>
          <w:tcPr>
            <w:tcW w:w="1554" w:type="dxa"/>
          </w:tcPr>
          <w:p w:rsidR="002D0CE4" w:rsidRPr="0018373B" w:rsidRDefault="002D0CE4" w:rsidP="002D0CE4">
            <w:r>
              <w:t>Niamey</w:t>
            </w:r>
          </w:p>
        </w:tc>
      </w:tr>
      <w:tr w:rsidR="002D0CE4" w:rsidTr="008620D7">
        <w:tc>
          <w:tcPr>
            <w:tcW w:w="2830" w:type="dxa"/>
          </w:tcPr>
          <w:p w:rsidR="002D0CE4" w:rsidRDefault="002D0CE4" w:rsidP="002D0CE4"/>
        </w:tc>
        <w:tc>
          <w:tcPr>
            <w:tcW w:w="2127" w:type="dxa"/>
          </w:tcPr>
          <w:p w:rsidR="002D0CE4" w:rsidRPr="0018373B" w:rsidRDefault="002D0CE4" w:rsidP="002D0CE4"/>
        </w:tc>
        <w:tc>
          <w:tcPr>
            <w:tcW w:w="2551" w:type="dxa"/>
          </w:tcPr>
          <w:p w:rsidR="002D0CE4" w:rsidRPr="0018373B" w:rsidRDefault="002D0CE4" w:rsidP="002D0CE4"/>
        </w:tc>
        <w:tc>
          <w:tcPr>
            <w:tcW w:w="1554" w:type="dxa"/>
          </w:tcPr>
          <w:p w:rsidR="002D0CE4" w:rsidRPr="0018373B" w:rsidRDefault="002D0CE4" w:rsidP="002D0CE4"/>
        </w:tc>
      </w:tr>
      <w:tr w:rsidR="002D0CE4" w:rsidTr="008620D7">
        <w:tc>
          <w:tcPr>
            <w:tcW w:w="2830" w:type="dxa"/>
          </w:tcPr>
          <w:p w:rsidR="002D0CE4" w:rsidRPr="00A336F4" w:rsidRDefault="002D0CE4" w:rsidP="002D0CE4">
            <w:pPr>
              <w:rPr>
                <w:b/>
              </w:rPr>
            </w:pPr>
            <w:r w:rsidRPr="00A336F4">
              <w:rPr>
                <w:b/>
              </w:rPr>
              <w:t>IT Formations</w:t>
            </w:r>
          </w:p>
        </w:tc>
        <w:tc>
          <w:tcPr>
            <w:tcW w:w="2127" w:type="dxa"/>
          </w:tcPr>
          <w:p w:rsidR="002D0CE4" w:rsidRPr="0018373B" w:rsidRDefault="002D0CE4" w:rsidP="002D0CE4"/>
        </w:tc>
        <w:tc>
          <w:tcPr>
            <w:tcW w:w="2551" w:type="dxa"/>
          </w:tcPr>
          <w:p w:rsidR="002D0CE4" w:rsidRPr="0018373B" w:rsidRDefault="002D0CE4" w:rsidP="002D0CE4"/>
        </w:tc>
        <w:tc>
          <w:tcPr>
            <w:tcW w:w="1554" w:type="dxa"/>
          </w:tcPr>
          <w:p w:rsidR="002D0CE4" w:rsidRPr="0018373B" w:rsidRDefault="002D0CE4" w:rsidP="002D0CE4"/>
        </w:tc>
      </w:tr>
      <w:tr w:rsidR="002D0CE4" w:rsidTr="008620D7">
        <w:tc>
          <w:tcPr>
            <w:tcW w:w="2830" w:type="dxa"/>
          </w:tcPr>
          <w:p w:rsidR="002D0CE4" w:rsidRPr="008620D7" w:rsidRDefault="002D0CE4" w:rsidP="002D0CE4">
            <w:pPr>
              <w:jc w:val="center"/>
            </w:pPr>
            <w:r>
              <w:t>Maintenance des stations PUMA (réception EUMETCAST)</w:t>
            </w:r>
          </w:p>
        </w:tc>
        <w:tc>
          <w:tcPr>
            <w:tcW w:w="2127" w:type="dxa"/>
          </w:tcPr>
          <w:p w:rsidR="002D0CE4" w:rsidRPr="0018373B" w:rsidRDefault="002D0CE4" w:rsidP="002D0CE4"/>
        </w:tc>
        <w:tc>
          <w:tcPr>
            <w:tcW w:w="2551" w:type="dxa"/>
          </w:tcPr>
          <w:p w:rsidR="002D0CE4" w:rsidRPr="0018373B" w:rsidRDefault="002D0CE4" w:rsidP="002D0CE4"/>
        </w:tc>
        <w:tc>
          <w:tcPr>
            <w:tcW w:w="1554" w:type="dxa"/>
          </w:tcPr>
          <w:p w:rsidR="002D0CE4" w:rsidRPr="0018373B" w:rsidRDefault="002D0CE4" w:rsidP="002D0CE4"/>
        </w:tc>
      </w:tr>
      <w:tr w:rsidR="002D0CE4" w:rsidTr="008620D7">
        <w:tc>
          <w:tcPr>
            <w:tcW w:w="2830" w:type="dxa"/>
          </w:tcPr>
          <w:p w:rsidR="002D0CE4" w:rsidRPr="008620D7" w:rsidRDefault="002D0CE4" w:rsidP="002D0CE4">
            <w:r>
              <w:t>Administration système et réseaux</w:t>
            </w:r>
          </w:p>
        </w:tc>
        <w:tc>
          <w:tcPr>
            <w:tcW w:w="2127" w:type="dxa"/>
          </w:tcPr>
          <w:p w:rsidR="002D0CE4" w:rsidRPr="0018373B" w:rsidRDefault="002D0CE4" w:rsidP="002D0CE4"/>
        </w:tc>
        <w:tc>
          <w:tcPr>
            <w:tcW w:w="2551" w:type="dxa"/>
          </w:tcPr>
          <w:p w:rsidR="002D0CE4" w:rsidRPr="0018373B" w:rsidRDefault="002D0CE4" w:rsidP="002D0CE4"/>
        </w:tc>
        <w:tc>
          <w:tcPr>
            <w:tcW w:w="1554" w:type="dxa"/>
          </w:tcPr>
          <w:p w:rsidR="002D0CE4" w:rsidRPr="0018373B" w:rsidRDefault="002D0CE4" w:rsidP="002D0CE4"/>
        </w:tc>
      </w:tr>
      <w:tr w:rsidR="002D0CE4" w:rsidTr="008620D7">
        <w:tc>
          <w:tcPr>
            <w:tcW w:w="2830" w:type="dxa"/>
          </w:tcPr>
          <w:p w:rsidR="002D0CE4" w:rsidRDefault="002D0CE4" w:rsidP="002D0CE4">
            <w:r>
              <w:t>Administration site Web</w:t>
            </w:r>
          </w:p>
        </w:tc>
        <w:tc>
          <w:tcPr>
            <w:tcW w:w="2127" w:type="dxa"/>
          </w:tcPr>
          <w:p w:rsidR="002D0CE4" w:rsidRPr="0018373B" w:rsidRDefault="002D0CE4" w:rsidP="002D0CE4"/>
        </w:tc>
        <w:tc>
          <w:tcPr>
            <w:tcW w:w="2551" w:type="dxa"/>
          </w:tcPr>
          <w:p w:rsidR="002D0CE4" w:rsidRPr="0018373B" w:rsidRDefault="002D0CE4" w:rsidP="002D0CE4"/>
        </w:tc>
        <w:tc>
          <w:tcPr>
            <w:tcW w:w="1554" w:type="dxa"/>
          </w:tcPr>
          <w:p w:rsidR="002D0CE4" w:rsidRPr="0018373B" w:rsidRDefault="002D0CE4" w:rsidP="002D0CE4"/>
        </w:tc>
      </w:tr>
      <w:tr w:rsidR="002D0CE4" w:rsidTr="008620D7">
        <w:tc>
          <w:tcPr>
            <w:tcW w:w="2830" w:type="dxa"/>
          </w:tcPr>
          <w:p w:rsidR="002D0CE4" w:rsidRDefault="002D0CE4" w:rsidP="002D0CE4">
            <w:r>
              <w:t>Administration des serveurs bases de données</w:t>
            </w:r>
          </w:p>
        </w:tc>
        <w:tc>
          <w:tcPr>
            <w:tcW w:w="2127" w:type="dxa"/>
          </w:tcPr>
          <w:p w:rsidR="002D0CE4" w:rsidRPr="0018373B" w:rsidRDefault="002D0CE4" w:rsidP="002D0CE4"/>
        </w:tc>
        <w:tc>
          <w:tcPr>
            <w:tcW w:w="2551" w:type="dxa"/>
          </w:tcPr>
          <w:p w:rsidR="002D0CE4" w:rsidRPr="0018373B" w:rsidRDefault="002D0CE4" w:rsidP="002D0CE4"/>
        </w:tc>
        <w:tc>
          <w:tcPr>
            <w:tcW w:w="1554" w:type="dxa"/>
          </w:tcPr>
          <w:p w:rsidR="002D0CE4" w:rsidRPr="0018373B" w:rsidRDefault="002D0CE4" w:rsidP="002D0CE4"/>
        </w:tc>
      </w:tr>
      <w:tr w:rsidR="002D0CE4" w:rsidTr="008620D7">
        <w:tc>
          <w:tcPr>
            <w:tcW w:w="2830" w:type="dxa"/>
          </w:tcPr>
          <w:p w:rsidR="002D0CE4" w:rsidRPr="00A336F4" w:rsidRDefault="002D0CE4" w:rsidP="002D0CE4">
            <w:pPr>
              <w:rPr>
                <w:b/>
              </w:rPr>
            </w:pPr>
            <w:r w:rsidRPr="00A336F4">
              <w:rPr>
                <w:b/>
              </w:rPr>
              <w:t>Département veille et prévision</w:t>
            </w:r>
          </w:p>
        </w:tc>
        <w:tc>
          <w:tcPr>
            <w:tcW w:w="2127" w:type="dxa"/>
          </w:tcPr>
          <w:p w:rsidR="002D0CE4" w:rsidRPr="0018373B" w:rsidRDefault="002D0CE4" w:rsidP="002D0CE4"/>
        </w:tc>
        <w:tc>
          <w:tcPr>
            <w:tcW w:w="2551" w:type="dxa"/>
          </w:tcPr>
          <w:p w:rsidR="002D0CE4" w:rsidRPr="0018373B" w:rsidRDefault="002D0CE4" w:rsidP="002D0CE4"/>
        </w:tc>
        <w:tc>
          <w:tcPr>
            <w:tcW w:w="1554" w:type="dxa"/>
          </w:tcPr>
          <w:p w:rsidR="002D0CE4" w:rsidRPr="0018373B" w:rsidRDefault="002D0CE4" w:rsidP="002D0CE4"/>
        </w:tc>
      </w:tr>
      <w:tr w:rsidR="002D0CE4" w:rsidTr="008620D7">
        <w:tc>
          <w:tcPr>
            <w:tcW w:w="2830" w:type="dxa"/>
          </w:tcPr>
          <w:p w:rsidR="002D0CE4" w:rsidRDefault="002D0CE4" w:rsidP="002D0CE4">
            <w:r>
              <w:t>Interprétation des produits numériques</w:t>
            </w:r>
          </w:p>
        </w:tc>
        <w:tc>
          <w:tcPr>
            <w:tcW w:w="2127" w:type="dxa"/>
          </w:tcPr>
          <w:p w:rsidR="002D0CE4" w:rsidRPr="0018373B" w:rsidRDefault="002D0CE4" w:rsidP="002D0CE4"/>
        </w:tc>
        <w:tc>
          <w:tcPr>
            <w:tcW w:w="2551" w:type="dxa"/>
          </w:tcPr>
          <w:p w:rsidR="002D0CE4" w:rsidRPr="0018373B" w:rsidRDefault="002D0CE4" w:rsidP="002D0CE4"/>
        </w:tc>
        <w:tc>
          <w:tcPr>
            <w:tcW w:w="1554" w:type="dxa"/>
          </w:tcPr>
          <w:p w:rsidR="002D0CE4" w:rsidRPr="0018373B" w:rsidRDefault="002D0CE4" w:rsidP="002D0CE4"/>
        </w:tc>
      </w:tr>
      <w:tr w:rsidR="002D0CE4" w:rsidTr="008620D7">
        <w:tc>
          <w:tcPr>
            <w:tcW w:w="2830" w:type="dxa"/>
          </w:tcPr>
          <w:p w:rsidR="002D0CE4" w:rsidRDefault="002D0CE4" w:rsidP="002D0CE4">
            <w:r>
              <w:t>Exploitation de la station PUMA</w:t>
            </w:r>
          </w:p>
        </w:tc>
        <w:tc>
          <w:tcPr>
            <w:tcW w:w="2127" w:type="dxa"/>
          </w:tcPr>
          <w:p w:rsidR="002D0CE4" w:rsidRPr="0018373B" w:rsidRDefault="002D0CE4" w:rsidP="002D0CE4"/>
        </w:tc>
        <w:tc>
          <w:tcPr>
            <w:tcW w:w="2551" w:type="dxa"/>
          </w:tcPr>
          <w:p w:rsidR="002D0CE4" w:rsidRPr="0018373B" w:rsidRDefault="002D0CE4" w:rsidP="002D0CE4"/>
        </w:tc>
        <w:tc>
          <w:tcPr>
            <w:tcW w:w="1554" w:type="dxa"/>
          </w:tcPr>
          <w:p w:rsidR="002D0CE4" w:rsidRPr="0018373B" w:rsidRDefault="002D0CE4" w:rsidP="002D0CE4"/>
        </w:tc>
      </w:tr>
      <w:tr w:rsidR="002D0CE4" w:rsidTr="008620D7">
        <w:tc>
          <w:tcPr>
            <w:tcW w:w="2830" w:type="dxa"/>
          </w:tcPr>
          <w:p w:rsidR="002D0CE4" w:rsidRDefault="002D0CE4" w:rsidP="002D0CE4">
            <w:r>
              <w:t xml:space="preserve">Modélisation numérique </w:t>
            </w:r>
          </w:p>
        </w:tc>
        <w:tc>
          <w:tcPr>
            <w:tcW w:w="2127" w:type="dxa"/>
          </w:tcPr>
          <w:p w:rsidR="002D0CE4" w:rsidRPr="0018373B" w:rsidRDefault="002D0CE4" w:rsidP="002D0CE4"/>
        </w:tc>
        <w:tc>
          <w:tcPr>
            <w:tcW w:w="2551" w:type="dxa"/>
          </w:tcPr>
          <w:p w:rsidR="002D0CE4" w:rsidRPr="0018373B" w:rsidRDefault="002D0CE4" w:rsidP="002D0CE4"/>
        </w:tc>
        <w:tc>
          <w:tcPr>
            <w:tcW w:w="1554" w:type="dxa"/>
          </w:tcPr>
          <w:p w:rsidR="002D0CE4" w:rsidRPr="0018373B" w:rsidRDefault="002D0CE4" w:rsidP="002D0CE4"/>
        </w:tc>
      </w:tr>
      <w:tr w:rsidR="002D0CE4" w:rsidTr="008620D7">
        <w:tc>
          <w:tcPr>
            <w:tcW w:w="2830" w:type="dxa"/>
          </w:tcPr>
          <w:p w:rsidR="002D0CE4" w:rsidRDefault="002D0CE4" w:rsidP="002D0CE4">
            <w:r>
              <w:t>Veille météorologique</w:t>
            </w:r>
          </w:p>
        </w:tc>
        <w:tc>
          <w:tcPr>
            <w:tcW w:w="2127" w:type="dxa"/>
          </w:tcPr>
          <w:p w:rsidR="002D0CE4" w:rsidRPr="0018373B" w:rsidRDefault="002D0CE4" w:rsidP="002D0CE4"/>
        </w:tc>
        <w:tc>
          <w:tcPr>
            <w:tcW w:w="2551" w:type="dxa"/>
          </w:tcPr>
          <w:p w:rsidR="002D0CE4" w:rsidRPr="0018373B" w:rsidRDefault="002D0CE4" w:rsidP="002D0CE4"/>
        </w:tc>
        <w:tc>
          <w:tcPr>
            <w:tcW w:w="1554" w:type="dxa"/>
          </w:tcPr>
          <w:p w:rsidR="002D0CE4" w:rsidRPr="0018373B" w:rsidRDefault="002D0CE4" w:rsidP="002D0CE4"/>
        </w:tc>
      </w:tr>
      <w:tr w:rsidR="002D0CE4" w:rsidTr="008620D7">
        <w:tc>
          <w:tcPr>
            <w:tcW w:w="2830" w:type="dxa"/>
          </w:tcPr>
          <w:p w:rsidR="002D0CE4" w:rsidRDefault="002D0CE4" w:rsidP="002D0CE4">
            <w:pPr>
              <w:jc w:val="center"/>
            </w:pPr>
            <w:proofErr w:type="spellStart"/>
            <w:r>
              <w:t>Previ</w:t>
            </w:r>
            <w:bookmarkStart w:id="0" w:name="_GoBack"/>
            <w:bookmarkEnd w:id="0"/>
            <w:r>
              <w:t>sion</w:t>
            </w:r>
            <w:proofErr w:type="spellEnd"/>
            <w:r>
              <w:t xml:space="preserve"> mes échelle et synoptique </w:t>
            </w:r>
          </w:p>
        </w:tc>
        <w:tc>
          <w:tcPr>
            <w:tcW w:w="2127" w:type="dxa"/>
          </w:tcPr>
          <w:p w:rsidR="002D0CE4" w:rsidRPr="0018373B" w:rsidRDefault="002D0CE4" w:rsidP="002D0CE4"/>
        </w:tc>
        <w:tc>
          <w:tcPr>
            <w:tcW w:w="2551" w:type="dxa"/>
          </w:tcPr>
          <w:p w:rsidR="002D0CE4" w:rsidRPr="0018373B" w:rsidRDefault="002D0CE4" w:rsidP="002D0CE4"/>
        </w:tc>
        <w:tc>
          <w:tcPr>
            <w:tcW w:w="1554" w:type="dxa"/>
          </w:tcPr>
          <w:p w:rsidR="002D0CE4" w:rsidRPr="0018373B" w:rsidRDefault="002D0CE4" w:rsidP="002D0CE4"/>
        </w:tc>
      </w:tr>
    </w:tbl>
    <w:p w:rsidR="001A29B7" w:rsidRPr="00E34398" w:rsidRDefault="001A29B7">
      <w:pPr>
        <w:rPr>
          <w:b/>
        </w:rPr>
      </w:pPr>
    </w:p>
    <w:sectPr w:rsidR="001A29B7" w:rsidRPr="00E343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398"/>
    <w:rsid w:val="0018373B"/>
    <w:rsid w:val="001A29B7"/>
    <w:rsid w:val="002D0CE4"/>
    <w:rsid w:val="00460F07"/>
    <w:rsid w:val="0049485E"/>
    <w:rsid w:val="006A5244"/>
    <w:rsid w:val="006F4034"/>
    <w:rsid w:val="007904FA"/>
    <w:rsid w:val="008620D7"/>
    <w:rsid w:val="009509C5"/>
    <w:rsid w:val="00A336F4"/>
    <w:rsid w:val="00C27250"/>
    <w:rsid w:val="00CE18F8"/>
    <w:rsid w:val="00D020D7"/>
    <w:rsid w:val="00D07DAA"/>
    <w:rsid w:val="00D30A50"/>
    <w:rsid w:val="00D45969"/>
    <w:rsid w:val="00E34398"/>
    <w:rsid w:val="00F51562"/>
    <w:rsid w:val="00FA00A9"/>
    <w:rsid w:val="00FC4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605FD5-E17F-4D29-9DA9-E447014089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5244"/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343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ACMAD</cp:lastModifiedBy>
  <cp:revision>2</cp:revision>
  <dcterms:created xsi:type="dcterms:W3CDTF">2021-08-25T07:56:00Z</dcterms:created>
  <dcterms:modified xsi:type="dcterms:W3CDTF">2021-08-25T07:56:00Z</dcterms:modified>
</cp:coreProperties>
</file>