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C1DB" w14:textId="77777777" w:rsidR="00B4362D" w:rsidRDefault="00154CFD">
      <w:pPr>
        <w:jc w:val="center"/>
        <w:rPr>
          <w:rFonts w:ascii="Arial" w:hAnsi="Arial" w:cs="Arial"/>
          <w:b/>
          <w:sz w:val="20"/>
          <w:szCs w:val="20"/>
        </w:rPr>
      </w:pPr>
      <w:r>
        <w:rPr>
          <w:rFonts w:ascii="Arial" w:hAnsi="Arial"/>
          <w:b/>
          <w:sz w:val="20"/>
          <w:szCs w:val="20"/>
        </w:rPr>
        <w:t>LETTRE D'ACCORD STANDARD ENTRE</w:t>
      </w:r>
    </w:p>
    <w:p w14:paraId="2CA49F0A" w14:textId="20AC7478" w:rsidR="00B4362D" w:rsidRPr="00F152D4" w:rsidRDefault="00154CFD">
      <w:pPr>
        <w:jc w:val="center"/>
        <w:rPr>
          <w:rFonts w:ascii="Arial" w:hAnsi="Arial" w:cs="Arial"/>
          <w:b/>
          <w:sz w:val="20"/>
          <w:szCs w:val="20"/>
        </w:rPr>
      </w:pPr>
      <w:r w:rsidRPr="00F152D4">
        <w:rPr>
          <w:rFonts w:ascii="Arial" w:hAnsi="Arial"/>
          <w:b/>
          <w:sz w:val="20"/>
          <w:szCs w:val="20"/>
        </w:rPr>
        <w:t>LE PROGRAMME DES NATIONS UNIES POUR LE DÉVELOPPEMENT</w:t>
      </w:r>
      <w:r w:rsidR="00F152D4">
        <w:rPr>
          <w:rFonts w:ascii="Arial" w:hAnsi="Arial"/>
          <w:b/>
          <w:sz w:val="20"/>
          <w:szCs w:val="20"/>
        </w:rPr>
        <w:t xml:space="preserve">(PNUD) </w:t>
      </w:r>
      <w:r w:rsidRPr="00F152D4">
        <w:rPr>
          <w:rFonts w:ascii="Arial" w:hAnsi="Arial"/>
          <w:b/>
          <w:sz w:val="20"/>
          <w:szCs w:val="20"/>
        </w:rPr>
        <w:t xml:space="preserve">ET </w:t>
      </w:r>
      <w:r w:rsidR="00F152D4" w:rsidRPr="00F152D4">
        <w:rPr>
          <w:rFonts w:ascii="Arial" w:hAnsi="Arial"/>
          <w:b/>
          <w:sz w:val="20"/>
          <w:szCs w:val="20"/>
        </w:rPr>
        <w:t>LE AFRICAN</w:t>
      </w:r>
      <w:r w:rsidRPr="00F152D4">
        <w:rPr>
          <w:rFonts w:ascii="Arial" w:hAnsi="Arial"/>
          <w:b/>
          <w:i/>
          <w:sz w:val="20"/>
          <w:szCs w:val="20"/>
        </w:rPr>
        <w:t xml:space="preserve"> CENTRE OF METEOROLOGICAL APPLICATION FOR DEVELOPMENT(ACMAD)</w:t>
      </w:r>
    </w:p>
    <w:p w14:paraId="42760A1D" w14:textId="77777777" w:rsidR="00B4362D" w:rsidRDefault="00154CFD">
      <w:pPr>
        <w:jc w:val="center"/>
        <w:rPr>
          <w:rFonts w:ascii="Arial" w:hAnsi="Arial" w:cs="Arial"/>
          <w:b/>
          <w:sz w:val="20"/>
          <w:szCs w:val="20"/>
        </w:rPr>
      </w:pPr>
      <w:r>
        <w:rPr>
          <w:rFonts w:ascii="Arial" w:hAnsi="Arial"/>
          <w:b/>
          <w:sz w:val="20"/>
          <w:szCs w:val="20"/>
        </w:rPr>
        <w:t>POUR LA RÉALISATION D'ACTIVITÉS</w:t>
      </w:r>
    </w:p>
    <w:p w14:paraId="4979E5AA" w14:textId="3F764AC8" w:rsidR="00B4362D" w:rsidRPr="00F152D4" w:rsidRDefault="00154CFD" w:rsidP="00F152D4">
      <w:pPr>
        <w:jc w:val="center"/>
        <w:rPr>
          <w:rFonts w:ascii="Arial" w:hAnsi="Arial" w:cs="Arial"/>
          <w:b/>
          <w:bCs/>
          <w:sz w:val="20"/>
          <w:szCs w:val="20"/>
        </w:rPr>
      </w:pPr>
      <w:r>
        <w:rPr>
          <w:rFonts w:ascii="Arial" w:hAnsi="Arial"/>
          <w:b/>
          <w:sz w:val="20"/>
          <w:szCs w:val="20"/>
        </w:rPr>
        <w:t xml:space="preserve">DANS LE CADRE DE SERVICES D'APPUI FOURNIS PAR LE PNUD AU </w:t>
      </w:r>
      <w:r w:rsidR="00F152D4" w:rsidRPr="00F152D4">
        <w:rPr>
          <w:rFonts w:ascii="Arial" w:hAnsi="Arial"/>
          <w:b/>
          <w:bCs/>
          <w:sz w:val="20"/>
          <w:szCs w:val="20"/>
        </w:rPr>
        <w:t xml:space="preserve">PROJET </w:t>
      </w:r>
      <w:r w:rsidR="00F152D4" w:rsidRPr="00F152D4">
        <w:rPr>
          <w:rFonts w:ascii="Arial" w:hAnsi="Arial"/>
          <w:b/>
          <w:bCs/>
          <w:i/>
          <w:sz w:val="20"/>
          <w:szCs w:val="20"/>
        </w:rPr>
        <w:t>00090618 GESTION COMMUNAUTAIRE DES RISQUES DE CATASTROPHES LIES AU CHANGEMENT CLIMATIQ</w:t>
      </w:r>
      <w:r w:rsidR="00F152D4">
        <w:rPr>
          <w:rFonts w:ascii="Arial" w:hAnsi="Arial"/>
          <w:b/>
          <w:bCs/>
          <w:i/>
          <w:sz w:val="20"/>
          <w:szCs w:val="20"/>
        </w:rPr>
        <w:t>U</w:t>
      </w:r>
      <w:r w:rsidR="00F152D4" w:rsidRPr="00F152D4">
        <w:rPr>
          <w:rFonts w:ascii="Arial" w:hAnsi="Arial"/>
          <w:b/>
          <w:bCs/>
          <w:i/>
          <w:sz w:val="20"/>
          <w:szCs w:val="20"/>
        </w:rPr>
        <w:t xml:space="preserve">E </w:t>
      </w:r>
    </w:p>
    <w:p w14:paraId="646C9049" w14:textId="77777777" w:rsidR="00B4362D" w:rsidRDefault="00B4362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0"/>
      </w:tblGrid>
      <w:tr w:rsidR="00B4362D" w14:paraId="07E95C2D" w14:textId="77777777">
        <w:tc>
          <w:tcPr>
            <w:tcW w:w="8630" w:type="dxa"/>
            <w:tcMar>
              <w:left w:w="108" w:type="dxa"/>
              <w:right w:w="108" w:type="dxa"/>
            </w:tcMar>
          </w:tcPr>
          <w:p w14:paraId="33E81F15" w14:textId="77777777" w:rsidR="00B4362D" w:rsidRDefault="00154CFD">
            <w:pPr>
              <w:spacing w:after="120"/>
              <w:jc w:val="center"/>
              <w:rPr>
                <w:rFonts w:ascii="Arial" w:hAnsi="Arial" w:cs="Arial"/>
                <w:b/>
                <w:sz w:val="20"/>
                <w:szCs w:val="20"/>
              </w:rPr>
            </w:pPr>
            <w:r>
              <w:rPr>
                <w:rFonts w:ascii="Arial" w:hAnsi="Arial"/>
                <w:b/>
                <w:sz w:val="20"/>
                <w:szCs w:val="20"/>
              </w:rPr>
              <w:t>COMMENT UTILISER LA PRÉSENTE LETTRE D’ACCORD</w:t>
            </w:r>
          </w:p>
          <w:p w14:paraId="6AFD24F2" w14:textId="77777777" w:rsidR="00B4362D" w:rsidRDefault="00154CFD">
            <w:pPr>
              <w:numPr>
                <w:ilvl w:val="0"/>
                <w:numId w:val="2"/>
              </w:numPr>
              <w:spacing w:after="120"/>
              <w:jc w:val="both"/>
              <w:rPr>
                <w:rFonts w:ascii="Arial" w:hAnsi="Arial" w:cs="Arial"/>
                <w:sz w:val="20"/>
                <w:szCs w:val="20"/>
              </w:rPr>
            </w:pPr>
            <w:r>
              <w:rPr>
                <w:rFonts w:ascii="Arial" w:hAnsi="Arial"/>
                <w:sz w:val="20"/>
                <w:szCs w:val="20"/>
              </w:rPr>
              <w:t xml:space="preserve">La présente Lettre d'accord est utilisée lorsqu'un ministère, une institution gouvernementale ou une organisation intergouvernementale (OIG) coopère avec le PNUD pour mener des activités dans le cadre de services d’appui fournis par ce dernier à un projet exécuté à échelle nationale. </w:t>
            </w:r>
          </w:p>
          <w:p w14:paraId="0C7F3A39" w14:textId="77777777" w:rsidR="00B4362D" w:rsidRDefault="00154CFD">
            <w:pPr>
              <w:numPr>
                <w:ilvl w:val="0"/>
                <w:numId w:val="2"/>
              </w:numPr>
              <w:spacing w:after="120"/>
              <w:jc w:val="both"/>
              <w:rPr>
                <w:rFonts w:ascii="Arial" w:hAnsi="Arial" w:cs="Arial"/>
                <w:sz w:val="20"/>
                <w:szCs w:val="20"/>
              </w:rPr>
            </w:pPr>
            <w:r>
              <w:rPr>
                <w:rFonts w:ascii="Arial" w:hAnsi="Arial"/>
                <w:sz w:val="20"/>
                <w:szCs w:val="20"/>
              </w:rPr>
              <w:t>Elle peut servir de modèle et être adaptée aux différentes situations impliquant un accord entre le PNUD et les différents ministères, institutions gouvernementales ou OIG. Toutes les clauses de cette Lettre ne seront donc pas forcément applicables. Cependant, tout écart par rapport à cette Lettre type devra être validé par le siège.</w:t>
            </w:r>
          </w:p>
        </w:tc>
      </w:tr>
    </w:tbl>
    <w:p w14:paraId="1E81D80E" w14:textId="77777777" w:rsidR="00B4362D" w:rsidRDefault="00B4362D">
      <w:pPr>
        <w:jc w:val="both"/>
        <w:rPr>
          <w:rFonts w:ascii="Arial" w:hAnsi="Arial" w:cs="Arial"/>
          <w:sz w:val="20"/>
          <w:szCs w:val="20"/>
        </w:rPr>
      </w:pPr>
    </w:p>
    <w:p w14:paraId="764A6347" w14:textId="77777777" w:rsidR="00B4362D" w:rsidRDefault="00154CFD">
      <w:pPr>
        <w:jc w:val="both"/>
        <w:rPr>
          <w:rFonts w:ascii="Arial" w:hAnsi="Arial" w:cs="Arial"/>
          <w:sz w:val="20"/>
          <w:szCs w:val="20"/>
        </w:rPr>
      </w:pPr>
      <w:r>
        <w:rPr>
          <w:rFonts w:ascii="Arial" w:hAnsi="Arial"/>
          <w:spacing w:val="-2"/>
          <w:sz w:val="20"/>
          <w:szCs w:val="20"/>
        </w:rPr>
        <w:t>Madame/Monsieur,</w:t>
      </w:r>
    </w:p>
    <w:p w14:paraId="1ECFA4F7" w14:textId="77777777" w:rsidR="00B4362D" w:rsidRDefault="00B4362D">
      <w:pPr>
        <w:jc w:val="both"/>
        <w:rPr>
          <w:rFonts w:ascii="Arial" w:hAnsi="Arial" w:cs="Arial"/>
          <w:sz w:val="20"/>
          <w:szCs w:val="20"/>
        </w:rPr>
      </w:pPr>
    </w:p>
    <w:p w14:paraId="1EF8491C" w14:textId="3F2CBA2C" w:rsidR="00B4362D" w:rsidRDefault="00154CFD">
      <w:pPr>
        <w:jc w:val="both"/>
        <w:rPr>
          <w:rFonts w:ascii="Arial" w:hAnsi="Arial" w:cs="Arial"/>
          <w:sz w:val="20"/>
          <w:szCs w:val="20"/>
        </w:rPr>
      </w:pPr>
      <w:r>
        <w:rPr>
          <w:rFonts w:ascii="Arial" w:hAnsi="Arial"/>
          <w:sz w:val="20"/>
          <w:szCs w:val="20"/>
        </w:rPr>
        <w:t>1.</w:t>
      </w:r>
      <w:r>
        <w:tab/>
      </w:r>
      <w:r>
        <w:rPr>
          <w:rFonts w:ascii="Arial" w:hAnsi="Arial"/>
          <w:sz w:val="20"/>
          <w:szCs w:val="20"/>
        </w:rPr>
        <w:t>J’ai l’honneur de me référer aux consultations qui ont eu lieu entre les représentants du Programme des Nations Unies pour le développement (ci-après « le PNUD ») [</w:t>
      </w:r>
      <w:r>
        <w:rPr>
          <w:rFonts w:ascii="Arial" w:hAnsi="Arial"/>
          <w:i/>
          <w:sz w:val="20"/>
          <w:szCs w:val="20"/>
        </w:rPr>
        <w:t>à/au/aux/en nom du pays bénéficiaire du programme</w:t>
      </w:r>
      <w:r>
        <w:rPr>
          <w:rFonts w:ascii="Arial" w:hAnsi="Arial"/>
          <w:sz w:val="20"/>
          <w:szCs w:val="20"/>
        </w:rPr>
        <w:t xml:space="preserve">] et les représentants de </w:t>
      </w:r>
      <w:r w:rsidRPr="00F152D4">
        <w:rPr>
          <w:rFonts w:ascii="Arial" w:hAnsi="Arial"/>
          <w:b/>
          <w:i/>
          <w:sz w:val="20"/>
          <w:szCs w:val="20"/>
        </w:rPr>
        <w:t>AFRICAN CENTRE OF METEOROLOGICAL APPLICATION FOR DEVELOPMENT(ACMAD)</w:t>
      </w:r>
      <w:r>
        <w:rPr>
          <w:rFonts w:ascii="Arial" w:hAnsi="Arial"/>
          <w:sz w:val="20"/>
          <w:szCs w:val="20"/>
        </w:rPr>
        <w:t xml:space="preserve"> concernant la réalisation </w:t>
      </w:r>
      <w:r w:rsidRPr="00F152D4">
        <w:rPr>
          <w:rFonts w:ascii="Arial" w:hAnsi="Arial"/>
          <w:b/>
          <w:bCs/>
          <w:sz w:val="20"/>
          <w:szCs w:val="20"/>
        </w:rPr>
        <w:t xml:space="preserve">d'activités par ce dernier/cette dernière dans le cadre de services d’appui du PNUD au projet </w:t>
      </w:r>
      <w:r w:rsidRPr="00F152D4">
        <w:rPr>
          <w:rFonts w:ascii="Arial" w:hAnsi="Arial"/>
          <w:b/>
          <w:bCs/>
          <w:i/>
          <w:sz w:val="20"/>
          <w:szCs w:val="20"/>
        </w:rPr>
        <w:t>00090618 GESTION COMMUNAUTAIRE DES RISQUES DE CATASTROPHES LIES AU CHANGEMENT CLIMATIQ</w:t>
      </w:r>
      <w:r w:rsidR="00F152D4" w:rsidRPr="00F152D4">
        <w:rPr>
          <w:rFonts w:ascii="Arial" w:hAnsi="Arial"/>
          <w:b/>
          <w:bCs/>
          <w:i/>
          <w:sz w:val="20"/>
          <w:szCs w:val="20"/>
        </w:rPr>
        <w:t>U</w:t>
      </w:r>
      <w:r w:rsidRPr="00F152D4">
        <w:rPr>
          <w:rFonts w:ascii="Arial" w:hAnsi="Arial"/>
          <w:b/>
          <w:bCs/>
          <w:i/>
          <w:sz w:val="20"/>
          <w:szCs w:val="20"/>
        </w:rPr>
        <w:t>E</w:t>
      </w:r>
      <w:r w:rsidRPr="00F152D4">
        <w:rPr>
          <w:rFonts w:ascii="Arial" w:hAnsi="Arial"/>
          <w:i/>
          <w:sz w:val="20"/>
          <w:szCs w:val="20"/>
        </w:rPr>
        <w:t xml:space="preserve"> </w:t>
      </w:r>
      <w:r w:rsidRPr="00F152D4">
        <w:rPr>
          <w:rFonts w:ascii="Arial" w:hAnsi="Arial"/>
          <w:sz w:val="20"/>
          <w:szCs w:val="20"/>
        </w:rPr>
        <w:t xml:space="preserve"> tel qu’énoncé à l’appendice 1 : Document de projet, pour lequel le PNUD a été choisi comme partie</w:t>
      </w:r>
      <w:r>
        <w:rPr>
          <w:rFonts w:ascii="Arial" w:hAnsi="Arial"/>
          <w:sz w:val="20"/>
          <w:szCs w:val="20"/>
        </w:rPr>
        <w:t xml:space="preserve"> responsable. </w:t>
      </w:r>
    </w:p>
    <w:p w14:paraId="3619858C" w14:textId="77777777" w:rsidR="00B4362D" w:rsidRDefault="00B4362D">
      <w:pPr>
        <w:jc w:val="both"/>
        <w:rPr>
          <w:rFonts w:ascii="Arial" w:hAnsi="Arial" w:cs="Arial"/>
          <w:sz w:val="20"/>
          <w:szCs w:val="20"/>
        </w:rPr>
      </w:pPr>
    </w:p>
    <w:p w14:paraId="0C25258D" w14:textId="1BC71120" w:rsidR="00B4362D" w:rsidRDefault="00154CFD">
      <w:pPr>
        <w:jc w:val="both"/>
        <w:rPr>
          <w:rFonts w:ascii="Arial" w:hAnsi="Arial" w:cs="Arial"/>
          <w:sz w:val="20"/>
          <w:szCs w:val="20"/>
        </w:rPr>
      </w:pPr>
      <w:r>
        <w:rPr>
          <w:rFonts w:ascii="Arial" w:hAnsi="Arial"/>
          <w:sz w:val="20"/>
          <w:szCs w:val="20"/>
        </w:rPr>
        <w:t>2.</w:t>
      </w:r>
      <w:r>
        <w:tab/>
      </w:r>
      <w:r>
        <w:rPr>
          <w:rFonts w:ascii="Arial" w:hAnsi="Arial"/>
          <w:sz w:val="20"/>
          <w:szCs w:val="20"/>
        </w:rPr>
        <w:t xml:space="preserve">Conformément à la Lettre d'accord entre le partenaire d'exécution gouvernemental et le PNUD concernant les services d'appui et conformément aux conditions énoncées ci-après, nous confirmons notre accord pour la réalisation des activités énoncées à l’appendice 2 : Description des activités (ci-après les « activités ») par </w:t>
      </w:r>
      <w:r w:rsidRPr="00F152D4">
        <w:rPr>
          <w:rFonts w:ascii="Arial" w:hAnsi="Arial"/>
          <w:sz w:val="20"/>
          <w:szCs w:val="20"/>
        </w:rPr>
        <w:t>l’ACMAD</w:t>
      </w:r>
      <w:r>
        <w:rPr>
          <w:rFonts w:ascii="Arial" w:hAnsi="Arial"/>
          <w:sz w:val="20"/>
          <w:szCs w:val="20"/>
        </w:rPr>
        <w:t xml:space="preserve"> aux fins de l’exécution du projet. D’étroites consultations relatives à tous les aspects desdites activités seront organisées </w:t>
      </w:r>
      <w:r w:rsidRPr="00F152D4">
        <w:rPr>
          <w:rFonts w:ascii="Arial" w:hAnsi="Arial"/>
          <w:sz w:val="20"/>
          <w:szCs w:val="20"/>
        </w:rPr>
        <w:t xml:space="preserve">entre </w:t>
      </w:r>
      <w:r w:rsidRPr="00F152D4">
        <w:rPr>
          <w:rFonts w:ascii="Arial" w:hAnsi="Arial"/>
          <w:i/>
          <w:sz w:val="20"/>
          <w:szCs w:val="20"/>
        </w:rPr>
        <w:t>l’ACMAD</w:t>
      </w:r>
      <w:r>
        <w:rPr>
          <w:rFonts w:ascii="Arial" w:hAnsi="Arial"/>
          <w:sz w:val="20"/>
          <w:szCs w:val="20"/>
        </w:rPr>
        <w:t xml:space="preserve"> et le PNUD.</w:t>
      </w:r>
    </w:p>
    <w:p w14:paraId="081E55F6" w14:textId="77777777" w:rsidR="00B4362D" w:rsidRDefault="00B4362D">
      <w:pPr>
        <w:jc w:val="both"/>
        <w:rPr>
          <w:rFonts w:ascii="Arial" w:hAnsi="Arial" w:cs="Arial"/>
          <w:sz w:val="20"/>
          <w:szCs w:val="20"/>
        </w:rPr>
      </w:pPr>
    </w:p>
    <w:p w14:paraId="0ED479A4" w14:textId="19BD29D3" w:rsidR="00B4362D" w:rsidRDefault="00154CFD">
      <w:pPr>
        <w:jc w:val="both"/>
        <w:rPr>
          <w:rFonts w:ascii="Arial" w:hAnsi="Arial" w:cs="Arial"/>
          <w:sz w:val="20"/>
          <w:szCs w:val="20"/>
        </w:rPr>
      </w:pPr>
      <w:r>
        <w:rPr>
          <w:rFonts w:ascii="Arial" w:hAnsi="Arial"/>
          <w:sz w:val="20"/>
          <w:szCs w:val="20"/>
        </w:rPr>
        <w:t>3.</w:t>
      </w:r>
      <w:r>
        <w:tab/>
      </w:r>
      <w:r w:rsidR="00F152D4">
        <w:rPr>
          <w:rFonts w:ascii="Arial" w:hAnsi="Arial"/>
          <w:sz w:val="20"/>
          <w:szCs w:val="20"/>
        </w:rPr>
        <w:t>L</w:t>
      </w:r>
      <w:r w:rsidRPr="00F152D4">
        <w:rPr>
          <w:rFonts w:ascii="Arial" w:hAnsi="Arial"/>
          <w:i/>
          <w:sz w:val="20"/>
          <w:szCs w:val="20"/>
        </w:rPr>
        <w:t>’ACMAD</w:t>
      </w:r>
      <w:r>
        <w:rPr>
          <w:rFonts w:ascii="Arial" w:hAnsi="Arial"/>
          <w:sz w:val="20"/>
          <w:szCs w:val="20"/>
        </w:rPr>
        <w:t xml:space="preserve"> endosse l’entière responsabilité de la mise en œuvre de toutes les activités avec la diligence et l’efficacité requises et conformément à son Règlement financier et à ses Règles de gestion financière, dans la mesure où celles-ci soient conformes au Règlement financier et aux Règles de Gestion Financière du PNUD. Dans tous les autres cas, le Règlement financier et les Règles de Gestion Financière du PNUD sont applicables.</w:t>
      </w:r>
    </w:p>
    <w:p w14:paraId="084B2FB2" w14:textId="77777777" w:rsidR="00B4362D" w:rsidRDefault="00B4362D">
      <w:pPr>
        <w:jc w:val="both"/>
        <w:rPr>
          <w:rFonts w:ascii="Arial" w:hAnsi="Arial" w:cs="Arial"/>
          <w:sz w:val="20"/>
          <w:szCs w:val="20"/>
        </w:rPr>
      </w:pPr>
    </w:p>
    <w:p w14:paraId="47716C19" w14:textId="55BD60BB" w:rsidR="00B4362D" w:rsidRDefault="00154CFD">
      <w:pPr>
        <w:jc w:val="both"/>
        <w:rPr>
          <w:rFonts w:ascii="Arial" w:hAnsi="Arial" w:cs="Arial"/>
          <w:sz w:val="20"/>
          <w:szCs w:val="20"/>
        </w:rPr>
      </w:pPr>
      <w:r>
        <w:rPr>
          <w:rFonts w:ascii="Arial" w:hAnsi="Arial"/>
          <w:sz w:val="20"/>
          <w:szCs w:val="20"/>
        </w:rPr>
        <w:t>4.</w:t>
      </w:r>
      <w:r>
        <w:tab/>
      </w:r>
      <w:r>
        <w:rPr>
          <w:rFonts w:ascii="Arial" w:hAnsi="Arial"/>
          <w:sz w:val="20"/>
          <w:szCs w:val="20"/>
        </w:rPr>
        <w:t xml:space="preserve">Le personnel et les sous-traitants </w:t>
      </w:r>
      <w:r w:rsidR="00F152D4">
        <w:rPr>
          <w:rFonts w:ascii="Arial" w:hAnsi="Arial"/>
          <w:sz w:val="20"/>
          <w:szCs w:val="20"/>
        </w:rPr>
        <w:t>de l’</w:t>
      </w:r>
      <w:r w:rsidRPr="00F152D4">
        <w:rPr>
          <w:rFonts w:ascii="Arial" w:hAnsi="Arial"/>
          <w:i/>
          <w:sz w:val="20"/>
          <w:szCs w:val="20"/>
        </w:rPr>
        <w:t>ACMAD</w:t>
      </w:r>
      <w:r>
        <w:rPr>
          <w:rFonts w:ascii="Arial" w:hAnsi="Arial"/>
          <w:sz w:val="20"/>
          <w:szCs w:val="20"/>
        </w:rPr>
        <w:t xml:space="preserve"> responsables de la réalisation des activités prévues en vertu de la présente Lettre d’accord ne peuvent en aucun cas être assimilés à des employés ou agents du PNUD. Le PNUD décline toute responsabilité concernant les réclamations fondées sur des actes ou des </w:t>
      </w:r>
      <w:r w:rsidRPr="00F152D4">
        <w:rPr>
          <w:rFonts w:ascii="Arial" w:hAnsi="Arial"/>
          <w:sz w:val="20"/>
          <w:szCs w:val="20"/>
        </w:rPr>
        <w:t>omissions</w:t>
      </w:r>
      <w:r w:rsidR="00F152D4">
        <w:rPr>
          <w:rFonts w:ascii="Arial" w:hAnsi="Arial"/>
          <w:sz w:val="20"/>
          <w:szCs w:val="20"/>
        </w:rPr>
        <w:t xml:space="preserve"> de </w:t>
      </w:r>
      <w:r w:rsidR="00F152D4" w:rsidRPr="00F152D4">
        <w:rPr>
          <w:rFonts w:ascii="Arial" w:hAnsi="Arial"/>
          <w:sz w:val="20"/>
          <w:szCs w:val="20"/>
        </w:rPr>
        <w:t>l’</w:t>
      </w:r>
      <w:r w:rsidRPr="00F152D4">
        <w:rPr>
          <w:rFonts w:ascii="Arial" w:hAnsi="Arial"/>
          <w:sz w:val="20"/>
          <w:szCs w:val="20"/>
        </w:rPr>
        <w:t>ACMAD,</w:t>
      </w:r>
      <w:r>
        <w:rPr>
          <w:rFonts w:ascii="Arial" w:hAnsi="Arial"/>
          <w:sz w:val="20"/>
          <w:szCs w:val="20"/>
        </w:rPr>
        <w:t xml:space="preserve"> de son personnel, de ses prestataires ou du personnel desdits prestataires, résultant de l’accomplissement des activités, ou concernant toute réclamation relative au décès, aux dommages corporels, à l’invalidité, aux dégâts matériels ou à d’autres risques encourus </w:t>
      </w:r>
      <w:r w:rsidRPr="00F152D4">
        <w:rPr>
          <w:rFonts w:ascii="Arial" w:hAnsi="Arial"/>
          <w:sz w:val="20"/>
          <w:szCs w:val="20"/>
        </w:rPr>
        <w:t xml:space="preserve">par </w:t>
      </w:r>
      <w:r w:rsidR="00F152D4">
        <w:rPr>
          <w:rFonts w:ascii="Arial" w:hAnsi="Arial"/>
          <w:sz w:val="20"/>
          <w:szCs w:val="20"/>
        </w:rPr>
        <w:t>l</w:t>
      </w:r>
      <w:r w:rsidRPr="00F152D4">
        <w:rPr>
          <w:rFonts w:ascii="Arial" w:hAnsi="Arial"/>
          <w:sz w:val="20"/>
          <w:szCs w:val="20"/>
        </w:rPr>
        <w:t>’ACMAD</w:t>
      </w:r>
      <w:r>
        <w:rPr>
          <w:rFonts w:ascii="Arial" w:hAnsi="Arial"/>
          <w:sz w:val="20"/>
          <w:szCs w:val="20"/>
        </w:rPr>
        <w:t xml:space="preserve"> et son personnel dans le cadre du travail accompli pour le projet.</w:t>
      </w:r>
    </w:p>
    <w:p w14:paraId="654CC9E8" w14:textId="77777777" w:rsidR="00B4362D" w:rsidRDefault="00B4362D">
      <w:pPr>
        <w:jc w:val="both"/>
        <w:rPr>
          <w:rFonts w:ascii="Arial" w:hAnsi="Arial" w:cs="Arial"/>
          <w:sz w:val="20"/>
          <w:szCs w:val="20"/>
        </w:rPr>
      </w:pPr>
    </w:p>
    <w:p w14:paraId="4DEAA66B" w14:textId="6FCB30E4" w:rsidR="00B4362D" w:rsidRDefault="00154CFD">
      <w:pPr>
        <w:jc w:val="both"/>
        <w:rPr>
          <w:rFonts w:ascii="Arial" w:hAnsi="Arial" w:cs="Arial"/>
          <w:sz w:val="20"/>
          <w:szCs w:val="20"/>
        </w:rPr>
      </w:pPr>
      <w:r>
        <w:rPr>
          <w:rFonts w:ascii="Arial" w:hAnsi="Arial"/>
          <w:sz w:val="20"/>
          <w:szCs w:val="20"/>
        </w:rPr>
        <w:t>5.</w:t>
      </w:r>
      <w:r>
        <w:tab/>
      </w:r>
      <w:r>
        <w:rPr>
          <w:rFonts w:ascii="Arial" w:hAnsi="Arial"/>
          <w:sz w:val="20"/>
          <w:szCs w:val="20"/>
        </w:rPr>
        <w:t xml:space="preserve">Les sous-traitants, y compris les ONG liées par ce </w:t>
      </w:r>
      <w:r w:rsidR="00F152D4">
        <w:rPr>
          <w:rFonts w:ascii="Arial" w:hAnsi="Arial"/>
          <w:sz w:val="20"/>
          <w:szCs w:val="20"/>
        </w:rPr>
        <w:t>contrat travaillent</w:t>
      </w:r>
      <w:r>
        <w:rPr>
          <w:rFonts w:ascii="Arial" w:hAnsi="Arial"/>
          <w:sz w:val="20"/>
          <w:szCs w:val="20"/>
        </w:rPr>
        <w:t xml:space="preserve"> sous la supervision du représentant </w:t>
      </w:r>
      <w:r w:rsidRPr="00F152D4">
        <w:rPr>
          <w:rFonts w:ascii="Arial" w:hAnsi="Arial"/>
          <w:sz w:val="20"/>
          <w:szCs w:val="20"/>
        </w:rPr>
        <w:t>désigné de l’ACMAD. Ces</w:t>
      </w:r>
      <w:r>
        <w:rPr>
          <w:rFonts w:ascii="Arial" w:hAnsi="Arial"/>
          <w:sz w:val="20"/>
          <w:szCs w:val="20"/>
        </w:rPr>
        <w:t xml:space="preserve"> sous-traitants doivent rendre compte </w:t>
      </w:r>
      <w:r w:rsidRPr="00F152D4">
        <w:rPr>
          <w:rFonts w:ascii="Arial" w:hAnsi="Arial"/>
          <w:i/>
          <w:sz w:val="20"/>
          <w:szCs w:val="20"/>
        </w:rPr>
        <w:t>à l’ACMAD</w:t>
      </w:r>
      <w:r w:rsidR="00F152D4">
        <w:rPr>
          <w:rFonts w:ascii="Arial" w:hAnsi="Arial"/>
          <w:sz w:val="20"/>
          <w:szCs w:val="20"/>
        </w:rPr>
        <w:t xml:space="preserve"> </w:t>
      </w:r>
      <w:r>
        <w:rPr>
          <w:rFonts w:ascii="Arial" w:hAnsi="Arial"/>
          <w:sz w:val="20"/>
          <w:szCs w:val="20"/>
        </w:rPr>
        <w:t>de la façon dont ils s’acquittent des fonctions qui leur ont été attribuées.</w:t>
      </w:r>
    </w:p>
    <w:p w14:paraId="3DFF283E" w14:textId="77777777" w:rsidR="00B4362D" w:rsidRDefault="00B4362D">
      <w:pPr>
        <w:jc w:val="both"/>
        <w:rPr>
          <w:rFonts w:ascii="Arial" w:hAnsi="Arial" w:cs="Arial"/>
          <w:sz w:val="20"/>
          <w:szCs w:val="20"/>
        </w:rPr>
      </w:pPr>
    </w:p>
    <w:p w14:paraId="00B7B668" w14:textId="116F178E" w:rsidR="00B4362D" w:rsidRDefault="00154CFD">
      <w:pPr>
        <w:jc w:val="both"/>
        <w:rPr>
          <w:rFonts w:ascii="Arial" w:hAnsi="Arial" w:cs="Arial"/>
          <w:sz w:val="20"/>
          <w:szCs w:val="20"/>
        </w:rPr>
      </w:pPr>
      <w:r>
        <w:rPr>
          <w:rFonts w:ascii="Arial" w:hAnsi="Arial"/>
          <w:sz w:val="20"/>
          <w:szCs w:val="20"/>
        </w:rPr>
        <w:t>6.</w:t>
      </w:r>
      <w:r>
        <w:tab/>
      </w:r>
      <w:r>
        <w:rPr>
          <w:rFonts w:ascii="Arial" w:hAnsi="Arial"/>
          <w:sz w:val="20"/>
          <w:szCs w:val="20"/>
        </w:rPr>
        <w:t xml:space="preserve">À la signature de la présente Lettre d’accord, le PNUD effectuera les paiements </w:t>
      </w:r>
      <w:r w:rsidRPr="00F152D4">
        <w:rPr>
          <w:rFonts w:ascii="Arial" w:hAnsi="Arial"/>
          <w:sz w:val="20"/>
          <w:szCs w:val="20"/>
        </w:rPr>
        <w:t>à l’ACMAD</w:t>
      </w:r>
      <w:r>
        <w:rPr>
          <w:rFonts w:ascii="Arial" w:hAnsi="Arial"/>
          <w:sz w:val="20"/>
          <w:szCs w:val="20"/>
        </w:rPr>
        <w:t xml:space="preserve"> en respectant le calendrier des paiements figurant à l’appendice 3 : Échéancier des activités, facilités et paiements. </w:t>
      </w:r>
    </w:p>
    <w:p w14:paraId="22DD6C21" w14:textId="77777777" w:rsidR="00B4362D" w:rsidRDefault="00B4362D">
      <w:pPr>
        <w:jc w:val="both"/>
        <w:rPr>
          <w:rFonts w:ascii="Arial" w:hAnsi="Arial" w:cs="Arial"/>
          <w:sz w:val="20"/>
          <w:szCs w:val="20"/>
        </w:rPr>
      </w:pPr>
    </w:p>
    <w:p w14:paraId="2389F83F" w14:textId="4FBF8385" w:rsidR="00B4362D" w:rsidRDefault="00154CFD">
      <w:pPr>
        <w:jc w:val="both"/>
        <w:rPr>
          <w:rFonts w:ascii="Arial" w:hAnsi="Arial" w:cs="Arial"/>
          <w:sz w:val="20"/>
          <w:szCs w:val="20"/>
        </w:rPr>
      </w:pPr>
      <w:r>
        <w:rPr>
          <w:rFonts w:ascii="Arial" w:hAnsi="Arial"/>
          <w:sz w:val="20"/>
          <w:szCs w:val="20"/>
        </w:rPr>
        <w:t>7.</w:t>
      </w:r>
      <w:r>
        <w:tab/>
      </w:r>
      <w:r w:rsidRPr="00F152D4">
        <w:rPr>
          <w:rFonts w:ascii="Arial" w:hAnsi="Arial"/>
          <w:sz w:val="20"/>
          <w:szCs w:val="20"/>
        </w:rPr>
        <w:t>[L’ACMAD]</w:t>
      </w:r>
      <w:r>
        <w:rPr>
          <w:rFonts w:ascii="Arial" w:hAnsi="Arial"/>
          <w:sz w:val="20"/>
          <w:szCs w:val="20"/>
        </w:rPr>
        <w:t xml:space="preserve"> ne prendra aucun engagement financier et n’engagera aucune dépense qui </w:t>
      </w:r>
      <w:r w:rsidRPr="00F152D4">
        <w:rPr>
          <w:rFonts w:ascii="Arial" w:hAnsi="Arial"/>
          <w:sz w:val="20"/>
          <w:szCs w:val="20"/>
        </w:rPr>
        <w:t>pourrait résulter d’un dépassement</w:t>
      </w:r>
      <w:r>
        <w:rPr>
          <w:rFonts w:ascii="Arial" w:hAnsi="Arial"/>
          <w:sz w:val="20"/>
          <w:szCs w:val="20"/>
        </w:rPr>
        <w:t xml:space="preserve"> du budget prévu pour la réalisation des activités, tel qu’énoncé dans l’appendice 3. </w:t>
      </w:r>
      <w:r w:rsidRPr="00F152D4">
        <w:rPr>
          <w:rFonts w:ascii="Arial" w:hAnsi="Arial"/>
          <w:sz w:val="20"/>
          <w:szCs w:val="20"/>
        </w:rPr>
        <w:t>L’ACMAD</w:t>
      </w:r>
      <w:r>
        <w:rPr>
          <w:rFonts w:ascii="Arial" w:hAnsi="Arial"/>
          <w:sz w:val="20"/>
          <w:szCs w:val="20"/>
        </w:rPr>
        <w:t xml:space="preserve"> consultera régulièrement le PNUD sur la situation financière et l’emploi des fonds et l’informera promptement chaque fois qu’il/elle aura connaissance d’une insuffisance du budget alloué aux activités risquant de compromettre la pleine réalisation du projet, conformément à l’appendice 2. Le PNUD n’est en aucun cas tenu d’allouer des </w:t>
      </w:r>
      <w:r w:rsidRPr="00F152D4">
        <w:rPr>
          <w:rFonts w:ascii="Arial" w:hAnsi="Arial"/>
          <w:sz w:val="20"/>
          <w:szCs w:val="20"/>
        </w:rPr>
        <w:t xml:space="preserve">fonds </w:t>
      </w:r>
      <w:r w:rsidR="00F152D4">
        <w:rPr>
          <w:rFonts w:ascii="Arial" w:hAnsi="Arial"/>
          <w:sz w:val="20"/>
          <w:szCs w:val="20"/>
        </w:rPr>
        <w:t xml:space="preserve">à </w:t>
      </w:r>
      <w:r w:rsidRPr="00F152D4">
        <w:rPr>
          <w:rFonts w:ascii="Arial" w:hAnsi="Arial"/>
          <w:sz w:val="20"/>
          <w:szCs w:val="20"/>
        </w:rPr>
        <w:t>l’ACMAD</w:t>
      </w:r>
      <w:r>
        <w:rPr>
          <w:rFonts w:ascii="Arial" w:hAnsi="Arial"/>
          <w:sz w:val="20"/>
          <w:szCs w:val="20"/>
        </w:rPr>
        <w:t xml:space="preserve"> ni de lui rembourser les frais engagés en sus du budget total tel qu’établi dans l’appendice 3.</w:t>
      </w:r>
    </w:p>
    <w:p w14:paraId="7F054816" w14:textId="77777777" w:rsidR="00B4362D" w:rsidRDefault="00B4362D">
      <w:pPr>
        <w:jc w:val="both"/>
        <w:rPr>
          <w:rFonts w:ascii="Arial" w:hAnsi="Arial" w:cs="Arial"/>
          <w:sz w:val="20"/>
          <w:szCs w:val="20"/>
        </w:rPr>
      </w:pPr>
    </w:p>
    <w:p w14:paraId="08AB6939" w14:textId="337E5F7C" w:rsidR="00B4362D" w:rsidRDefault="00154CFD">
      <w:pPr>
        <w:rPr>
          <w:rFonts w:ascii="Arial" w:hAnsi="Arial" w:cs="Arial"/>
          <w:sz w:val="20"/>
          <w:szCs w:val="20"/>
        </w:rPr>
      </w:pPr>
      <w:r>
        <w:rPr>
          <w:rFonts w:ascii="Arial" w:hAnsi="Arial"/>
          <w:sz w:val="20"/>
          <w:szCs w:val="20"/>
        </w:rPr>
        <w:t>8.</w:t>
      </w:r>
      <w:r>
        <w:tab/>
      </w:r>
      <w:r w:rsidRPr="00F152D4">
        <w:rPr>
          <w:rFonts w:ascii="Arial" w:hAnsi="Arial"/>
          <w:i/>
          <w:sz w:val="20"/>
          <w:szCs w:val="20"/>
        </w:rPr>
        <w:t>L’ACMAD</w:t>
      </w:r>
      <w:r>
        <w:rPr>
          <w:rFonts w:ascii="Arial" w:hAnsi="Arial"/>
          <w:sz w:val="20"/>
          <w:szCs w:val="20"/>
        </w:rPr>
        <w:t xml:space="preserve"> soumettra un rapport financier cumulatif pour chaque trimestre (aux 31 mars, 30 juin, 30 septembre et 31 décembre). Ce rapport sera soumis au PNUD par l’intermédiaire du du Représentant résident du PNUD dans les 30 jours à compter de ces dates. Il sera présenté conformément au modèle de rapport de dépenses du PNUD [fourni à l’appendice 4]. Le PNUD inclura le rapport financier </w:t>
      </w:r>
      <w:r w:rsidRPr="00C76707">
        <w:rPr>
          <w:rFonts w:ascii="Arial" w:hAnsi="Arial"/>
          <w:sz w:val="20"/>
          <w:szCs w:val="20"/>
        </w:rPr>
        <w:t>de l’ACMAD</w:t>
      </w:r>
      <w:r w:rsidR="00C76707">
        <w:rPr>
          <w:rFonts w:ascii="Arial" w:hAnsi="Arial"/>
          <w:sz w:val="20"/>
          <w:szCs w:val="20"/>
        </w:rPr>
        <w:t xml:space="preserve"> </w:t>
      </w:r>
      <w:r w:rsidRPr="00C76707">
        <w:rPr>
          <w:rFonts w:ascii="Arial" w:hAnsi="Arial"/>
          <w:sz w:val="20"/>
          <w:szCs w:val="20"/>
        </w:rPr>
        <w:t xml:space="preserve">dans le rapport financier du </w:t>
      </w:r>
      <w:r w:rsidR="00C76707" w:rsidRPr="00C76707">
        <w:rPr>
          <w:rFonts w:ascii="Arial" w:hAnsi="Arial"/>
          <w:b/>
          <w:bCs/>
          <w:sz w:val="20"/>
          <w:szCs w:val="20"/>
        </w:rPr>
        <w:t>projet n</w:t>
      </w:r>
      <w:r w:rsidRPr="00C76707">
        <w:rPr>
          <w:rFonts w:ascii="Arial" w:hAnsi="Arial"/>
          <w:b/>
          <w:bCs/>
          <w:i/>
          <w:sz w:val="20"/>
          <w:szCs w:val="20"/>
        </w:rPr>
        <w:t>°00090618 GESTION DES RISQUES DES CATASTROPHES LIES AU CHANGEMENT CLIMATIQUE</w:t>
      </w:r>
      <w:r w:rsidRPr="00C76707">
        <w:rPr>
          <w:rFonts w:ascii="Arial" w:hAnsi="Arial"/>
          <w:sz w:val="20"/>
          <w:szCs w:val="20"/>
        </w:rPr>
        <w:t>.</w:t>
      </w:r>
    </w:p>
    <w:p w14:paraId="32F056E5" w14:textId="77777777" w:rsidR="00B4362D" w:rsidRDefault="00B4362D">
      <w:pPr>
        <w:jc w:val="both"/>
        <w:rPr>
          <w:rFonts w:ascii="Arial" w:hAnsi="Arial" w:cs="Arial"/>
          <w:sz w:val="20"/>
          <w:szCs w:val="20"/>
        </w:rPr>
      </w:pPr>
    </w:p>
    <w:p w14:paraId="494268F5" w14:textId="3A01B1E1" w:rsidR="00B4362D" w:rsidRDefault="00154CFD">
      <w:pPr>
        <w:rPr>
          <w:rFonts w:ascii="Arial" w:hAnsi="Arial" w:cs="Arial"/>
          <w:sz w:val="20"/>
          <w:szCs w:val="20"/>
        </w:rPr>
      </w:pPr>
      <w:r>
        <w:rPr>
          <w:rFonts w:ascii="Arial" w:hAnsi="Arial"/>
          <w:sz w:val="20"/>
          <w:szCs w:val="20"/>
        </w:rPr>
        <w:t>9.</w:t>
      </w:r>
      <w:r>
        <w:tab/>
      </w:r>
      <w:r w:rsidRPr="00C76707">
        <w:rPr>
          <w:rFonts w:ascii="Arial" w:hAnsi="Arial"/>
          <w:sz w:val="20"/>
          <w:szCs w:val="20"/>
        </w:rPr>
        <w:t>L’ACMAD</w:t>
      </w:r>
      <w:r>
        <w:rPr>
          <w:rFonts w:ascii="Arial" w:hAnsi="Arial"/>
          <w:sz w:val="20"/>
          <w:szCs w:val="20"/>
        </w:rPr>
        <w:t xml:space="preserve"> présentera les rapports intermédiaires d’activité relatifs aux activités qui pourront raisonnablement être demandés par le chef de projet dans l’exercice de ses fonctions. </w:t>
      </w:r>
    </w:p>
    <w:p w14:paraId="13C149B6" w14:textId="77777777" w:rsidR="00B4362D" w:rsidRDefault="00B4362D">
      <w:pPr>
        <w:jc w:val="both"/>
        <w:rPr>
          <w:rFonts w:ascii="Arial" w:hAnsi="Arial" w:cs="Arial"/>
          <w:sz w:val="20"/>
          <w:szCs w:val="20"/>
        </w:rPr>
      </w:pPr>
    </w:p>
    <w:p w14:paraId="79358243" w14:textId="305CFB65" w:rsidR="00B4362D" w:rsidRDefault="00154CFD">
      <w:pPr>
        <w:jc w:val="both"/>
        <w:rPr>
          <w:rFonts w:ascii="Arial" w:hAnsi="Arial" w:cs="Arial"/>
          <w:sz w:val="20"/>
          <w:szCs w:val="20"/>
        </w:rPr>
      </w:pPr>
      <w:r>
        <w:rPr>
          <w:rFonts w:ascii="Arial" w:hAnsi="Arial"/>
          <w:sz w:val="20"/>
          <w:szCs w:val="20"/>
        </w:rPr>
        <w:t>10.</w:t>
      </w:r>
      <w:r>
        <w:tab/>
      </w:r>
      <w:r w:rsidR="00C76707">
        <w:t>L</w:t>
      </w:r>
      <w:r w:rsidRPr="00C76707">
        <w:rPr>
          <w:rFonts w:ascii="Arial" w:hAnsi="Arial"/>
          <w:sz w:val="20"/>
          <w:szCs w:val="20"/>
        </w:rPr>
        <w:t>’ACMAD</w:t>
      </w:r>
      <w:r>
        <w:rPr>
          <w:rFonts w:ascii="Arial" w:hAnsi="Arial"/>
          <w:sz w:val="20"/>
          <w:szCs w:val="20"/>
        </w:rPr>
        <w:t xml:space="preserve"> fournira un rapport final </w:t>
      </w:r>
      <w:r w:rsidRPr="00C76707">
        <w:rPr>
          <w:rFonts w:ascii="Arial" w:hAnsi="Arial"/>
          <w:sz w:val="20"/>
          <w:szCs w:val="20"/>
        </w:rPr>
        <w:t>dans les 6 mois suivant</w:t>
      </w:r>
      <w:r>
        <w:rPr>
          <w:rFonts w:ascii="Arial" w:hAnsi="Arial"/>
          <w:sz w:val="20"/>
          <w:szCs w:val="20"/>
        </w:rPr>
        <w:t xml:space="preserve"> l’achèvement ou la cessation des activités, contenant la liste du matériel durable acquis </w:t>
      </w:r>
      <w:r w:rsidRPr="00C76707">
        <w:rPr>
          <w:rFonts w:ascii="Arial" w:hAnsi="Arial"/>
          <w:sz w:val="20"/>
          <w:szCs w:val="20"/>
        </w:rPr>
        <w:t xml:space="preserve">par </w:t>
      </w:r>
      <w:r w:rsidRPr="00C76707">
        <w:rPr>
          <w:rFonts w:ascii="Arial" w:hAnsi="Arial"/>
          <w:i/>
          <w:sz w:val="20"/>
          <w:szCs w:val="20"/>
        </w:rPr>
        <w:t>l’ACMAD</w:t>
      </w:r>
      <w:r>
        <w:rPr>
          <w:rFonts w:ascii="Arial" w:hAnsi="Arial"/>
          <w:sz w:val="20"/>
          <w:szCs w:val="20"/>
        </w:rPr>
        <w:t xml:space="preserve"> ainsi que tous les états financiers audités ou certifiés, les pièces justificatives et registres y afférents concernant les activités, conformément à son Règlement financier et à ses Règles de gestion financière.</w:t>
      </w:r>
    </w:p>
    <w:p w14:paraId="14D3388E" w14:textId="77777777" w:rsidR="00B4362D" w:rsidRDefault="00B4362D">
      <w:pPr>
        <w:jc w:val="both"/>
        <w:rPr>
          <w:rFonts w:ascii="Arial" w:hAnsi="Arial" w:cs="Arial"/>
          <w:sz w:val="20"/>
          <w:szCs w:val="20"/>
        </w:rPr>
      </w:pPr>
    </w:p>
    <w:p w14:paraId="062D6EF0" w14:textId="355C504C" w:rsidR="00B4362D" w:rsidRDefault="00154CFD">
      <w:pPr>
        <w:jc w:val="both"/>
        <w:rPr>
          <w:rFonts w:ascii="Arial" w:hAnsi="Arial" w:cs="Arial"/>
          <w:sz w:val="20"/>
          <w:szCs w:val="20"/>
        </w:rPr>
      </w:pPr>
      <w:r>
        <w:rPr>
          <w:rFonts w:ascii="Arial" w:hAnsi="Arial"/>
          <w:sz w:val="20"/>
          <w:szCs w:val="20"/>
        </w:rPr>
        <w:t>11.</w:t>
      </w:r>
      <w:r>
        <w:tab/>
      </w:r>
      <w:r>
        <w:rPr>
          <w:rFonts w:ascii="Arial" w:hAnsi="Arial"/>
          <w:sz w:val="20"/>
          <w:szCs w:val="20"/>
        </w:rPr>
        <w:t xml:space="preserve">L’élimination de l’équipement et des fournitures mis à disposition par le PNUD ou acquis grâce aux fonds du PNUD se fera selon les modalités convenues par écrit à cet égard entre le </w:t>
      </w:r>
      <w:r w:rsidRPr="00C76707">
        <w:rPr>
          <w:rFonts w:ascii="Arial" w:hAnsi="Arial"/>
          <w:sz w:val="20"/>
          <w:szCs w:val="20"/>
        </w:rPr>
        <w:t xml:space="preserve">PNUD </w:t>
      </w:r>
      <w:r w:rsidR="00C76707" w:rsidRPr="00C76707">
        <w:rPr>
          <w:rFonts w:ascii="Arial" w:hAnsi="Arial"/>
          <w:sz w:val="20"/>
          <w:szCs w:val="20"/>
        </w:rPr>
        <w:t xml:space="preserve">et </w:t>
      </w:r>
      <w:r w:rsidR="00C76707">
        <w:rPr>
          <w:rFonts w:ascii="Arial" w:hAnsi="Arial"/>
          <w:sz w:val="20"/>
          <w:szCs w:val="20"/>
        </w:rPr>
        <w:t>l’ACMAD</w:t>
      </w:r>
      <w:r w:rsidRPr="00C76707">
        <w:rPr>
          <w:rFonts w:ascii="Arial" w:hAnsi="Arial"/>
          <w:sz w:val="20"/>
          <w:szCs w:val="20"/>
        </w:rPr>
        <w:t>.</w:t>
      </w:r>
      <w:r>
        <w:rPr>
          <w:rFonts w:ascii="Arial" w:hAnsi="Arial"/>
          <w:sz w:val="20"/>
          <w:szCs w:val="20"/>
        </w:rPr>
        <w:t xml:space="preserve"> </w:t>
      </w:r>
    </w:p>
    <w:p w14:paraId="1805AE61" w14:textId="77777777" w:rsidR="00B4362D" w:rsidRDefault="00B4362D">
      <w:pPr>
        <w:jc w:val="both"/>
        <w:rPr>
          <w:rFonts w:ascii="Arial" w:hAnsi="Arial" w:cs="Arial"/>
          <w:sz w:val="20"/>
          <w:szCs w:val="20"/>
        </w:rPr>
      </w:pPr>
    </w:p>
    <w:p w14:paraId="2CFF73C4" w14:textId="3982953E" w:rsidR="00B4362D" w:rsidRDefault="00154CFD">
      <w:pPr>
        <w:jc w:val="both"/>
        <w:rPr>
          <w:rFonts w:ascii="Arial" w:hAnsi="Arial" w:cs="Arial"/>
          <w:sz w:val="20"/>
          <w:szCs w:val="20"/>
        </w:rPr>
      </w:pPr>
      <w:r>
        <w:rPr>
          <w:rFonts w:ascii="Arial" w:hAnsi="Arial"/>
          <w:sz w:val="20"/>
          <w:szCs w:val="20"/>
        </w:rPr>
        <w:t>12.</w:t>
      </w:r>
      <w:r>
        <w:tab/>
      </w:r>
      <w:r>
        <w:rPr>
          <w:rFonts w:ascii="Arial" w:hAnsi="Arial"/>
          <w:sz w:val="20"/>
          <w:szCs w:val="20"/>
        </w:rPr>
        <w:t xml:space="preserve"> Toute modification apportée à la Lettre d'accord entre le partenaire d’exécution gouvernemental et le PNUD concernant les services d'appui susceptible d’affecter le travail effectué </w:t>
      </w:r>
      <w:r w:rsidRPr="00C76707">
        <w:rPr>
          <w:rFonts w:ascii="Arial" w:hAnsi="Arial"/>
          <w:sz w:val="20"/>
          <w:szCs w:val="20"/>
        </w:rPr>
        <w:t xml:space="preserve">par </w:t>
      </w:r>
      <w:r w:rsidRPr="00C76707">
        <w:rPr>
          <w:rFonts w:ascii="Arial" w:hAnsi="Arial"/>
          <w:i/>
          <w:sz w:val="20"/>
          <w:szCs w:val="20"/>
        </w:rPr>
        <w:t>l’ACMAD</w:t>
      </w:r>
      <w:r>
        <w:rPr>
          <w:rFonts w:ascii="Arial" w:hAnsi="Arial"/>
          <w:sz w:val="20"/>
          <w:szCs w:val="20"/>
        </w:rPr>
        <w:t xml:space="preserve"> conformément aux dispositions de l’appendice 2 ne sera recommandée qu’après délibération entre les parties. </w:t>
      </w:r>
    </w:p>
    <w:p w14:paraId="5F08E657" w14:textId="77777777" w:rsidR="00B4362D" w:rsidRDefault="00B4362D">
      <w:pPr>
        <w:jc w:val="both"/>
        <w:rPr>
          <w:rFonts w:ascii="Arial" w:hAnsi="Arial" w:cs="Arial"/>
          <w:sz w:val="20"/>
          <w:szCs w:val="20"/>
        </w:rPr>
      </w:pPr>
    </w:p>
    <w:p w14:paraId="73798406" w14:textId="49E6968B" w:rsidR="00B4362D" w:rsidRDefault="00154CFD">
      <w:pPr>
        <w:jc w:val="both"/>
        <w:rPr>
          <w:rFonts w:ascii="Arial" w:hAnsi="Arial" w:cs="Arial"/>
          <w:sz w:val="20"/>
          <w:szCs w:val="20"/>
        </w:rPr>
      </w:pPr>
      <w:r>
        <w:rPr>
          <w:rFonts w:ascii="Arial" w:hAnsi="Arial"/>
          <w:sz w:val="20"/>
          <w:szCs w:val="20"/>
        </w:rPr>
        <w:t>13.</w:t>
      </w:r>
      <w:r>
        <w:tab/>
      </w:r>
      <w:r>
        <w:rPr>
          <w:rFonts w:ascii="Arial" w:hAnsi="Arial"/>
          <w:sz w:val="20"/>
          <w:szCs w:val="20"/>
        </w:rPr>
        <w:t xml:space="preserve">Les parties doivent veiller à ce que toutes les questions qui ne sont pas expressément couvertes par la présente Lettre d’accord soient résolues conformément aux dispositions applicables de la Lettre d'accord concernant les services d'appui, à ses révisions et aux dispositions applicables du Règlement financier et des Règles de gestion </w:t>
      </w:r>
      <w:r w:rsidRPr="00C76707">
        <w:rPr>
          <w:rFonts w:ascii="Arial" w:hAnsi="Arial"/>
          <w:sz w:val="20"/>
          <w:szCs w:val="20"/>
        </w:rPr>
        <w:t>financière l’ACMAD</w:t>
      </w:r>
      <w:r>
        <w:rPr>
          <w:rFonts w:ascii="Arial" w:hAnsi="Arial"/>
          <w:sz w:val="20"/>
          <w:szCs w:val="20"/>
        </w:rPr>
        <w:t xml:space="preserve"> et du PNUD.</w:t>
      </w:r>
    </w:p>
    <w:p w14:paraId="17CAD404" w14:textId="77777777" w:rsidR="00B4362D" w:rsidRDefault="00154CFD">
      <w:pPr>
        <w:jc w:val="both"/>
        <w:rPr>
          <w:rFonts w:ascii="Arial" w:hAnsi="Arial" w:cs="Arial"/>
          <w:sz w:val="20"/>
          <w:szCs w:val="20"/>
        </w:rPr>
      </w:pPr>
      <w:r>
        <w:rPr>
          <w:rFonts w:ascii="Arial" w:hAnsi="Arial"/>
          <w:sz w:val="20"/>
          <w:szCs w:val="20"/>
        </w:rPr>
        <w:t xml:space="preserve"> </w:t>
      </w:r>
    </w:p>
    <w:p w14:paraId="5B345E6A" w14:textId="703548F8" w:rsidR="00B4362D" w:rsidRDefault="00154CFD">
      <w:pPr>
        <w:jc w:val="both"/>
        <w:rPr>
          <w:rFonts w:ascii="Arial" w:hAnsi="Arial" w:cs="Arial"/>
          <w:sz w:val="20"/>
          <w:szCs w:val="20"/>
        </w:rPr>
      </w:pPr>
      <w:r>
        <w:rPr>
          <w:rFonts w:ascii="Arial" w:hAnsi="Arial"/>
          <w:sz w:val="20"/>
          <w:szCs w:val="20"/>
        </w:rPr>
        <w:t>14.</w:t>
      </w:r>
      <w:r>
        <w:tab/>
      </w:r>
      <w:r>
        <w:rPr>
          <w:rFonts w:ascii="Arial" w:hAnsi="Arial"/>
          <w:sz w:val="20"/>
          <w:szCs w:val="20"/>
        </w:rPr>
        <w:t>Les modalités décrites dans la présente Lettre d’accord demeureront applicables jusqu’à la fin du projet ou l’achèvement des activités conformément aux dispositions de l’appendice 2, ou jusqu’à la résiliation de la présente Lettre d’accord effectuée par écrit (avec 30 jours de préavis) par l’une ou l’autre des parties. Le calendrier des paiements figurant à l’appendice 3 est applicable tant que</w:t>
      </w:r>
      <w:r w:rsidR="00C76707">
        <w:rPr>
          <w:rFonts w:ascii="Arial" w:hAnsi="Arial"/>
          <w:sz w:val="20"/>
          <w:szCs w:val="20"/>
        </w:rPr>
        <w:t xml:space="preserve"> </w:t>
      </w:r>
      <w:r w:rsidRPr="00C76707">
        <w:rPr>
          <w:rFonts w:ascii="Arial" w:hAnsi="Arial"/>
          <w:sz w:val="20"/>
          <w:szCs w:val="20"/>
        </w:rPr>
        <w:t>[</w:t>
      </w:r>
      <w:r w:rsidRPr="00C76707">
        <w:rPr>
          <w:rFonts w:ascii="Arial" w:hAnsi="Arial"/>
          <w:i/>
          <w:sz w:val="20"/>
          <w:szCs w:val="20"/>
        </w:rPr>
        <w:t>l’ACMAD</w:t>
      </w:r>
      <w:r>
        <w:rPr>
          <w:rFonts w:ascii="Arial" w:hAnsi="Arial"/>
          <w:sz w:val="20"/>
          <w:szCs w:val="20"/>
        </w:rPr>
        <w:t xml:space="preserve"> continue de s’acquitter de ses obligations, sauf notification écrite contraire donnée du PNUD.</w:t>
      </w:r>
    </w:p>
    <w:p w14:paraId="0316F4DC" w14:textId="77777777" w:rsidR="00B4362D" w:rsidRDefault="00B4362D">
      <w:pPr>
        <w:jc w:val="both"/>
        <w:rPr>
          <w:rFonts w:ascii="Arial" w:hAnsi="Arial" w:cs="Arial"/>
          <w:sz w:val="20"/>
          <w:szCs w:val="20"/>
        </w:rPr>
      </w:pPr>
    </w:p>
    <w:p w14:paraId="22BC4210" w14:textId="77777777" w:rsidR="00B4362D" w:rsidRDefault="00154CFD">
      <w:pPr>
        <w:jc w:val="both"/>
        <w:rPr>
          <w:rFonts w:ascii="Arial" w:hAnsi="Arial" w:cs="Arial"/>
          <w:sz w:val="20"/>
          <w:szCs w:val="20"/>
        </w:rPr>
      </w:pPr>
      <w:r>
        <w:rPr>
          <w:rFonts w:ascii="Arial" w:hAnsi="Arial"/>
          <w:sz w:val="20"/>
          <w:szCs w:val="20"/>
        </w:rPr>
        <w:t>15.</w:t>
      </w:r>
      <w:r>
        <w:tab/>
      </w:r>
      <w:r>
        <w:rPr>
          <w:rFonts w:ascii="Arial" w:hAnsi="Arial"/>
          <w:sz w:val="20"/>
          <w:szCs w:val="20"/>
        </w:rPr>
        <w:t>Tout solde de fonds non déboursés et non engagés après la fin des activités doit être restitué au PNUD dans les 90 jours.</w:t>
      </w:r>
    </w:p>
    <w:p w14:paraId="2B3F24C0" w14:textId="77777777" w:rsidR="00B4362D" w:rsidRDefault="00B4362D">
      <w:pPr>
        <w:jc w:val="both"/>
        <w:rPr>
          <w:rFonts w:ascii="Arial" w:hAnsi="Arial" w:cs="Arial"/>
          <w:sz w:val="20"/>
          <w:szCs w:val="20"/>
        </w:rPr>
      </w:pPr>
    </w:p>
    <w:p w14:paraId="3071A86D" w14:textId="77777777" w:rsidR="00B4362D" w:rsidRDefault="00154CFD">
      <w:pPr>
        <w:jc w:val="both"/>
        <w:rPr>
          <w:rFonts w:ascii="Arial" w:hAnsi="Arial" w:cs="Arial"/>
          <w:sz w:val="20"/>
          <w:szCs w:val="20"/>
        </w:rPr>
      </w:pPr>
      <w:r>
        <w:rPr>
          <w:rFonts w:ascii="Arial" w:hAnsi="Arial"/>
          <w:sz w:val="20"/>
          <w:szCs w:val="20"/>
        </w:rPr>
        <w:t>16.</w:t>
      </w:r>
      <w:r>
        <w:tab/>
      </w:r>
      <w:r>
        <w:rPr>
          <w:rFonts w:ascii="Arial" w:hAnsi="Arial"/>
          <w:sz w:val="20"/>
          <w:szCs w:val="20"/>
        </w:rPr>
        <w:t xml:space="preserve">Tout amendement à la présente Lettre d’accord doit être établi par écrit, avec le consentement mutuel des parties. </w:t>
      </w:r>
    </w:p>
    <w:p w14:paraId="13572CCD" w14:textId="77777777" w:rsidR="00B4362D" w:rsidRDefault="00B4362D">
      <w:pPr>
        <w:jc w:val="both"/>
        <w:rPr>
          <w:rFonts w:ascii="Arial" w:hAnsi="Arial" w:cs="Arial"/>
          <w:sz w:val="20"/>
          <w:szCs w:val="20"/>
        </w:rPr>
      </w:pPr>
    </w:p>
    <w:p w14:paraId="4ABE0756" w14:textId="269954C6" w:rsidR="00B4362D" w:rsidRPr="00C76707" w:rsidRDefault="00154CFD">
      <w:pPr>
        <w:jc w:val="both"/>
        <w:rPr>
          <w:rFonts w:ascii="Arial" w:hAnsi="Arial" w:cs="Arial"/>
          <w:sz w:val="20"/>
          <w:szCs w:val="20"/>
        </w:rPr>
      </w:pPr>
      <w:r>
        <w:rPr>
          <w:rFonts w:ascii="Arial" w:hAnsi="Arial"/>
          <w:sz w:val="20"/>
          <w:szCs w:val="20"/>
        </w:rPr>
        <w:lastRenderedPageBreak/>
        <w:t>17.</w:t>
      </w:r>
      <w:r>
        <w:tab/>
      </w:r>
      <w:r>
        <w:rPr>
          <w:rFonts w:ascii="Arial" w:hAnsi="Arial"/>
          <w:sz w:val="20"/>
          <w:szCs w:val="20"/>
        </w:rPr>
        <w:t xml:space="preserve">Toute correspondance ultérieure concernant la présente Lettre d’accord, autre que les lettres d’accord signées et amendements y afférents, sera adressée à </w:t>
      </w:r>
      <w:r w:rsidRPr="00C76707">
        <w:rPr>
          <w:rFonts w:ascii="Arial" w:hAnsi="Arial"/>
          <w:sz w:val="20"/>
          <w:szCs w:val="20"/>
        </w:rPr>
        <w:t xml:space="preserve">Mme Nicole Flora Kouassi, </w:t>
      </w:r>
      <w:r w:rsidRPr="00C76707">
        <w:rPr>
          <w:rFonts w:ascii="Arial" w:hAnsi="Arial"/>
          <w:i/>
          <w:sz w:val="20"/>
          <w:szCs w:val="20"/>
        </w:rPr>
        <w:t>/Représentante résidente du PNUD</w:t>
      </w:r>
    </w:p>
    <w:p w14:paraId="772C53FE" w14:textId="18B75EA4" w:rsidR="00B4362D" w:rsidRDefault="00154CFD">
      <w:pPr>
        <w:jc w:val="both"/>
        <w:rPr>
          <w:rFonts w:ascii="Arial" w:hAnsi="Arial" w:cs="Arial"/>
          <w:sz w:val="20"/>
          <w:szCs w:val="20"/>
        </w:rPr>
      </w:pPr>
      <w:r w:rsidRPr="00C76707">
        <w:rPr>
          <w:rFonts w:ascii="Arial" w:hAnsi="Arial"/>
          <w:sz w:val="20"/>
          <w:szCs w:val="20"/>
        </w:rPr>
        <w:t>18.</w:t>
      </w:r>
      <w:r w:rsidRPr="00C76707">
        <w:tab/>
      </w:r>
      <w:r w:rsidRPr="00C76707">
        <w:rPr>
          <w:rFonts w:ascii="Arial" w:hAnsi="Arial"/>
          <w:i/>
          <w:sz w:val="20"/>
          <w:szCs w:val="20"/>
        </w:rPr>
        <w:t>L’ACMAD</w:t>
      </w:r>
      <w:r>
        <w:rPr>
          <w:rFonts w:ascii="Arial" w:hAnsi="Arial"/>
          <w:sz w:val="20"/>
          <w:szCs w:val="20"/>
        </w:rPr>
        <w:t xml:space="preserve"> doit informer </w:t>
      </w:r>
      <w:r w:rsidRPr="00C76707">
        <w:rPr>
          <w:rFonts w:ascii="Arial" w:hAnsi="Arial"/>
          <w:sz w:val="20"/>
          <w:szCs w:val="20"/>
        </w:rPr>
        <w:t xml:space="preserve">la Représentante résidente du </w:t>
      </w:r>
      <w:r w:rsidR="00C76707" w:rsidRPr="00C76707">
        <w:rPr>
          <w:rFonts w:ascii="Arial" w:hAnsi="Arial"/>
          <w:sz w:val="20"/>
          <w:szCs w:val="20"/>
        </w:rPr>
        <w:t>PNUD</w:t>
      </w:r>
      <w:r w:rsidR="00C76707">
        <w:rPr>
          <w:rFonts w:ascii="Arial" w:hAnsi="Arial"/>
          <w:sz w:val="20"/>
          <w:szCs w:val="20"/>
        </w:rPr>
        <w:t xml:space="preserve"> de</w:t>
      </w:r>
      <w:r>
        <w:rPr>
          <w:rFonts w:ascii="Arial" w:hAnsi="Arial"/>
          <w:sz w:val="20"/>
          <w:szCs w:val="20"/>
        </w:rPr>
        <w:t xml:space="preserve"> toutes les actions qu’il/elle entreprend dans le cadre de l’exécution des dispositions de la présente Lettre.</w:t>
      </w:r>
    </w:p>
    <w:p w14:paraId="7A9F2ABC" w14:textId="77777777" w:rsidR="00B4362D" w:rsidRDefault="00B4362D">
      <w:pPr>
        <w:jc w:val="both"/>
        <w:rPr>
          <w:rFonts w:ascii="Arial" w:hAnsi="Arial" w:cs="Arial"/>
          <w:sz w:val="20"/>
          <w:szCs w:val="20"/>
        </w:rPr>
      </w:pPr>
    </w:p>
    <w:p w14:paraId="47376B0D" w14:textId="77777777" w:rsidR="00B4362D" w:rsidRDefault="00154CFD">
      <w:pPr>
        <w:jc w:val="both"/>
        <w:rPr>
          <w:rFonts w:ascii="Arial" w:hAnsi="Arial" w:cs="Arial"/>
          <w:sz w:val="20"/>
          <w:szCs w:val="20"/>
        </w:rPr>
      </w:pPr>
      <w:r>
        <w:rPr>
          <w:rFonts w:ascii="Arial" w:hAnsi="Arial"/>
          <w:sz w:val="20"/>
          <w:szCs w:val="20"/>
        </w:rPr>
        <w:t>19.</w:t>
      </w:r>
      <w:r>
        <w:tab/>
      </w:r>
      <w:r>
        <w:rPr>
          <w:rFonts w:ascii="Arial" w:hAnsi="Arial"/>
          <w:sz w:val="20"/>
          <w:szCs w:val="20"/>
        </w:rPr>
        <w:t>Le PNUD peut suspendre intégralement ou partiellement l’application du présent accord, moyennant un préavis écrit, dans le cas où des circonstances nouvelles mettraient en péril la bonne réalisation des activités.</w:t>
      </w:r>
    </w:p>
    <w:p w14:paraId="3412BC32" w14:textId="77777777" w:rsidR="00B4362D" w:rsidRDefault="00B4362D">
      <w:pPr>
        <w:jc w:val="both"/>
        <w:rPr>
          <w:rFonts w:ascii="Arial" w:hAnsi="Arial" w:cs="Arial"/>
          <w:sz w:val="20"/>
          <w:szCs w:val="20"/>
        </w:rPr>
      </w:pPr>
    </w:p>
    <w:p w14:paraId="4DCAA846" w14:textId="6E6DB69F" w:rsidR="00B4362D" w:rsidRDefault="00154CFD">
      <w:pPr>
        <w:jc w:val="both"/>
        <w:rPr>
          <w:rFonts w:ascii="Arial" w:hAnsi="Arial" w:cs="Arial"/>
          <w:sz w:val="20"/>
          <w:szCs w:val="20"/>
        </w:rPr>
      </w:pPr>
      <w:r>
        <w:rPr>
          <w:rFonts w:ascii="Arial" w:hAnsi="Arial"/>
          <w:sz w:val="20"/>
          <w:szCs w:val="20"/>
        </w:rPr>
        <w:t>20.</w:t>
      </w:r>
      <w:r>
        <w:tab/>
      </w:r>
      <w:r>
        <w:rPr>
          <w:rFonts w:ascii="Arial" w:hAnsi="Arial"/>
          <w:sz w:val="20"/>
          <w:szCs w:val="20"/>
        </w:rPr>
        <w:t xml:space="preserve">Tout litige entre le PNUD </w:t>
      </w:r>
      <w:r w:rsidRPr="00C76707">
        <w:rPr>
          <w:rFonts w:ascii="Arial" w:hAnsi="Arial"/>
          <w:sz w:val="20"/>
          <w:szCs w:val="20"/>
        </w:rPr>
        <w:t xml:space="preserve">et </w:t>
      </w:r>
      <w:r w:rsidRPr="00C76707">
        <w:rPr>
          <w:rFonts w:ascii="Arial" w:hAnsi="Arial"/>
          <w:i/>
          <w:sz w:val="20"/>
          <w:szCs w:val="20"/>
        </w:rPr>
        <w:t>l’ACMAD</w:t>
      </w:r>
      <w:r>
        <w:rPr>
          <w:rFonts w:ascii="Arial" w:hAnsi="Arial"/>
          <w:sz w:val="20"/>
          <w:szCs w:val="20"/>
        </w:rPr>
        <w:t xml:space="preserve"> résultant de la présente Lettre d’accord ou s’y rattachant qui n’est pas résolu par voie de négociation ou par un autre mode de résolution convenu sera, à la demande de l’une ou l’autre des parties, soumis à un tribunal d’arbitrage composé de trois membres. Chaque pa</w:t>
      </w:r>
      <w:r w:rsidRPr="00C76707">
        <w:rPr>
          <w:rFonts w:ascii="Arial" w:hAnsi="Arial"/>
          <w:sz w:val="20"/>
          <w:szCs w:val="20"/>
        </w:rPr>
        <w:t>rtie</w:t>
      </w:r>
      <w:r>
        <w:rPr>
          <w:rFonts w:ascii="Arial" w:hAnsi="Arial"/>
          <w:sz w:val="20"/>
          <w:szCs w:val="20"/>
        </w:rPr>
        <w:t xml:space="preserve"> désignera un arbitre et les deux arbitres ainsi désignés nommeront un troisième arbitre qui assumera les fonctions de président du tribunal. Si le troisième arbitre n’a pas été désigné dans un délai de 15 jours suivant la désignation des deux premiers arbitres, l’une ou l’autre des parties pourra demander au Président de la Cour internationale de justice de le désigner. Le tribunal établira ses propres procédures, sous réserve que toutes les décisions exigent l'accord de deux des trois arbitres, qui constitueront un quorum. Les frais du tribunal d’arbitrage, évalués par ce dernier, seront à la charge des parties. La sentence arbitrale contiendra un exposé des motifs sur lesquels elle se fonde et jouira de l’autorité de la chose jugée en dernier ressort à l’égard des deux parties.</w:t>
      </w:r>
    </w:p>
    <w:p w14:paraId="72A664A9" w14:textId="77777777" w:rsidR="00B4362D" w:rsidRDefault="00B4362D">
      <w:pPr>
        <w:jc w:val="both"/>
        <w:rPr>
          <w:rFonts w:ascii="Arial" w:hAnsi="Arial" w:cs="Arial"/>
          <w:sz w:val="20"/>
          <w:szCs w:val="20"/>
        </w:rPr>
      </w:pPr>
    </w:p>
    <w:p w14:paraId="7470A26D" w14:textId="49002B76" w:rsidR="00B4362D" w:rsidRDefault="00154CFD">
      <w:pPr>
        <w:jc w:val="both"/>
        <w:rPr>
          <w:rFonts w:ascii="Arial" w:hAnsi="Arial" w:cs="Arial"/>
          <w:sz w:val="20"/>
          <w:szCs w:val="20"/>
        </w:rPr>
      </w:pPr>
      <w:r>
        <w:rPr>
          <w:rFonts w:ascii="Arial" w:hAnsi="Arial"/>
          <w:sz w:val="20"/>
          <w:szCs w:val="20"/>
        </w:rPr>
        <w:t>21.</w:t>
      </w:r>
      <w:r>
        <w:tab/>
      </w:r>
      <w:r>
        <w:rPr>
          <w:rFonts w:ascii="Arial" w:hAnsi="Arial"/>
          <w:sz w:val="20"/>
          <w:szCs w:val="20"/>
        </w:rPr>
        <w:t xml:space="preserve">Si les dispositions qui précèdent recueillent votre agrément, je vous saurais gré de bien vouloir signer et renvoyer deux exemplaires de la présente Lettre à notre bureau. Votre acceptation constituera la base de la </w:t>
      </w:r>
      <w:r w:rsidR="00C76707">
        <w:rPr>
          <w:rFonts w:ascii="Arial" w:hAnsi="Arial"/>
          <w:sz w:val="20"/>
          <w:szCs w:val="20"/>
        </w:rPr>
        <w:t xml:space="preserve">participation l’ACMAD </w:t>
      </w:r>
      <w:r w:rsidR="00C76707" w:rsidRPr="00C76707">
        <w:rPr>
          <w:rFonts w:ascii="Arial" w:hAnsi="Arial"/>
          <w:sz w:val="20"/>
          <w:szCs w:val="20"/>
        </w:rPr>
        <w:t>à</w:t>
      </w:r>
      <w:r>
        <w:rPr>
          <w:rFonts w:ascii="Arial" w:hAnsi="Arial"/>
          <w:sz w:val="20"/>
          <w:szCs w:val="20"/>
        </w:rPr>
        <w:t xml:space="preserve"> la réalisation du projet.</w:t>
      </w:r>
    </w:p>
    <w:p w14:paraId="20141354" w14:textId="77777777" w:rsidR="00B4362D" w:rsidRDefault="00B4362D">
      <w:pPr>
        <w:jc w:val="both"/>
        <w:rPr>
          <w:rFonts w:ascii="Arial" w:hAnsi="Arial" w:cs="Arial"/>
          <w:sz w:val="20"/>
          <w:szCs w:val="20"/>
        </w:rPr>
      </w:pPr>
    </w:p>
    <w:p w14:paraId="3D364E5D" w14:textId="77777777" w:rsidR="00B4362D" w:rsidRDefault="00B4362D">
      <w:pPr>
        <w:jc w:val="both"/>
        <w:rPr>
          <w:rFonts w:ascii="Arial" w:hAnsi="Arial" w:cs="Arial"/>
          <w:sz w:val="20"/>
          <w:szCs w:val="20"/>
        </w:rPr>
      </w:pPr>
    </w:p>
    <w:p w14:paraId="67691F3F" w14:textId="77777777" w:rsidR="00B4362D" w:rsidRDefault="00154CFD">
      <w:pPr>
        <w:tabs>
          <w:tab w:val="center" w:pos="6480"/>
        </w:tabs>
        <w:jc w:val="center"/>
        <w:rPr>
          <w:rFonts w:ascii="Arial" w:hAnsi="Arial" w:cs="Arial"/>
          <w:sz w:val="20"/>
          <w:szCs w:val="20"/>
        </w:rPr>
      </w:pPr>
      <w:r>
        <w:rPr>
          <w:rFonts w:ascii="Arial" w:hAnsi="Arial"/>
          <w:sz w:val="20"/>
          <w:szCs w:val="20"/>
        </w:rPr>
        <w:t>Veuillez agréer, Madame/Monsieur, l’assurance de ma haute considération.</w:t>
      </w:r>
    </w:p>
    <w:p w14:paraId="3258A418" w14:textId="77777777" w:rsidR="00B01370" w:rsidRDefault="00B01370">
      <w:pPr>
        <w:tabs>
          <w:tab w:val="center" w:pos="6480"/>
        </w:tabs>
        <w:jc w:val="center"/>
        <w:rPr>
          <w:rFonts w:ascii="Arial" w:hAnsi="Arial"/>
          <w:sz w:val="20"/>
          <w:szCs w:val="20"/>
        </w:rPr>
      </w:pPr>
    </w:p>
    <w:p w14:paraId="46E0AF72" w14:textId="5F71F88A" w:rsidR="00B4362D" w:rsidRPr="00B01370" w:rsidRDefault="00154CFD">
      <w:pPr>
        <w:tabs>
          <w:tab w:val="center" w:pos="6480"/>
        </w:tabs>
        <w:jc w:val="center"/>
        <w:rPr>
          <w:rFonts w:ascii="Arial" w:hAnsi="Arial" w:cs="Arial"/>
          <w:b/>
          <w:bCs/>
          <w:sz w:val="20"/>
          <w:szCs w:val="20"/>
        </w:rPr>
      </w:pPr>
      <w:r w:rsidRPr="00B01370">
        <w:rPr>
          <w:rFonts w:ascii="Arial" w:hAnsi="Arial"/>
          <w:b/>
          <w:bCs/>
          <w:sz w:val="20"/>
          <w:szCs w:val="20"/>
        </w:rPr>
        <w:t>Pour le PNUD</w:t>
      </w:r>
    </w:p>
    <w:p w14:paraId="34B7700C" w14:textId="77777777" w:rsidR="00B4362D" w:rsidRDefault="00B4362D">
      <w:pPr>
        <w:tabs>
          <w:tab w:val="center" w:pos="6480"/>
        </w:tabs>
        <w:jc w:val="center"/>
        <w:rPr>
          <w:rFonts w:ascii="Arial" w:hAnsi="Arial" w:cs="Arial"/>
          <w:sz w:val="20"/>
          <w:szCs w:val="20"/>
        </w:rPr>
      </w:pPr>
    </w:p>
    <w:p w14:paraId="7C5248B5" w14:textId="02CEC240" w:rsidR="00B4362D" w:rsidRPr="00C76707" w:rsidRDefault="00154CFD">
      <w:pPr>
        <w:tabs>
          <w:tab w:val="center" w:pos="6480"/>
        </w:tabs>
        <w:jc w:val="center"/>
        <w:rPr>
          <w:rFonts w:ascii="Arial" w:hAnsi="Arial" w:cs="Arial"/>
          <w:b/>
          <w:bCs/>
          <w:sz w:val="20"/>
          <w:szCs w:val="20"/>
        </w:rPr>
      </w:pPr>
      <w:r w:rsidRPr="00C76707">
        <w:rPr>
          <w:rFonts w:ascii="Arial" w:hAnsi="Arial"/>
          <w:b/>
          <w:bCs/>
          <w:i/>
          <w:sz w:val="20"/>
          <w:szCs w:val="20"/>
        </w:rPr>
        <w:t xml:space="preserve">Nicole Flora Kouassi, Représentante Résident  </w:t>
      </w:r>
    </w:p>
    <w:p w14:paraId="7BBC4B79" w14:textId="77777777" w:rsidR="00B4362D" w:rsidRDefault="00154CFD">
      <w:pPr>
        <w:tabs>
          <w:tab w:val="center" w:pos="6480"/>
        </w:tabs>
        <w:jc w:val="center"/>
        <w:rPr>
          <w:rFonts w:ascii="Arial" w:hAnsi="Arial" w:cs="Arial"/>
          <w:sz w:val="20"/>
          <w:szCs w:val="20"/>
        </w:rPr>
      </w:pPr>
      <w:r>
        <w:rPr>
          <w:rFonts w:ascii="Arial" w:hAnsi="Arial"/>
          <w:sz w:val="20"/>
          <w:szCs w:val="20"/>
        </w:rPr>
        <w:t>[</w:t>
      </w:r>
      <w:r>
        <w:rPr>
          <w:rFonts w:ascii="Arial" w:hAnsi="Arial"/>
          <w:i/>
          <w:sz w:val="20"/>
          <w:szCs w:val="20"/>
        </w:rPr>
        <w:t>date</w:t>
      </w:r>
      <w:r>
        <w:rPr>
          <w:rFonts w:ascii="Arial" w:hAnsi="Arial"/>
          <w:sz w:val="20"/>
          <w:szCs w:val="20"/>
        </w:rPr>
        <w:t>]</w:t>
      </w:r>
    </w:p>
    <w:p w14:paraId="01A86DC0" w14:textId="77777777" w:rsidR="00B4362D" w:rsidRDefault="00B4362D">
      <w:pPr>
        <w:tabs>
          <w:tab w:val="center" w:pos="6480"/>
        </w:tabs>
        <w:jc w:val="both"/>
        <w:rPr>
          <w:rFonts w:ascii="Arial" w:hAnsi="Arial" w:cs="Arial"/>
          <w:sz w:val="20"/>
          <w:szCs w:val="20"/>
        </w:rPr>
      </w:pPr>
    </w:p>
    <w:p w14:paraId="689B7AF0" w14:textId="664D9A06" w:rsidR="00C76707" w:rsidRDefault="00C76707">
      <w:pPr>
        <w:tabs>
          <w:tab w:val="center" w:pos="6480"/>
        </w:tabs>
        <w:jc w:val="both"/>
        <w:rPr>
          <w:rFonts w:ascii="Arial" w:hAnsi="Arial"/>
          <w:sz w:val="20"/>
          <w:szCs w:val="20"/>
        </w:rPr>
      </w:pPr>
    </w:p>
    <w:p w14:paraId="4A1AD396" w14:textId="0234018E" w:rsidR="00B01370" w:rsidRDefault="00B01370">
      <w:pPr>
        <w:tabs>
          <w:tab w:val="center" w:pos="6480"/>
        </w:tabs>
        <w:jc w:val="both"/>
        <w:rPr>
          <w:rFonts w:ascii="Arial" w:hAnsi="Arial"/>
          <w:sz w:val="20"/>
          <w:szCs w:val="20"/>
        </w:rPr>
      </w:pPr>
    </w:p>
    <w:p w14:paraId="202C52D2" w14:textId="77777777" w:rsidR="00B01370" w:rsidRDefault="00B01370">
      <w:pPr>
        <w:tabs>
          <w:tab w:val="center" w:pos="6480"/>
        </w:tabs>
        <w:jc w:val="both"/>
        <w:rPr>
          <w:rFonts w:ascii="Arial" w:hAnsi="Arial"/>
          <w:sz w:val="20"/>
          <w:szCs w:val="20"/>
        </w:rPr>
      </w:pPr>
    </w:p>
    <w:p w14:paraId="2D7B83A1" w14:textId="77777777" w:rsidR="00C76707" w:rsidRDefault="00C76707">
      <w:pPr>
        <w:tabs>
          <w:tab w:val="center" w:pos="6480"/>
        </w:tabs>
        <w:jc w:val="both"/>
        <w:rPr>
          <w:rFonts w:ascii="Arial" w:hAnsi="Arial"/>
          <w:sz w:val="20"/>
          <w:szCs w:val="20"/>
        </w:rPr>
      </w:pPr>
    </w:p>
    <w:p w14:paraId="35871DEA" w14:textId="4D52B85B" w:rsidR="00B4362D" w:rsidRPr="00806299" w:rsidRDefault="00C76707">
      <w:pPr>
        <w:tabs>
          <w:tab w:val="center" w:pos="6480"/>
        </w:tabs>
        <w:jc w:val="both"/>
        <w:rPr>
          <w:rFonts w:ascii="Arial" w:hAnsi="Arial"/>
          <w:b/>
          <w:bCs/>
          <w:sz w:val="20"/>
          <w:szCs w:val="20"/>
        </w:rPr>
      </w:pPr>
      <w:r w:rsidRPr="00806299">
        <w:rPr>
          <w:rFonts w:ascii="Arial" w:hAnsi="Arial"/>
          <w:sz w:val="20"/>
          <w:szCs w:val="20"/>
        </w:rPr>
        <w:t xml:space="preserve">                                                                  </w:t>
      </w:r>
      <w:r w:rsidR="00154CFD" w:rsidRPr="00806299">
        <w:rPr>
          <w:rFonts w:ascii="Arial" w:hAnsi="Arial"/>
          <w:b/>
          <w:bCs/>
          <w:sz w:val="20"/>
          <w:szCs w:val="20"/>
        </w:rPr>
        <w:t>Pour</w:t>
      </w:r>
      <w:r w:rsidRPr="00806299">
        <w:rPr>
          <w:rFonts w:ascii="Arial" w:hAnsi="Arial"/>
          <w:b/>
          <w:bCs/>
          <w:sz w:val="20"/>
          <w:szCs w:val="20"/>
        </w:rPr>
        <w:t xml:space="preserve"> </w:t>
      </w:r>
      <w:r w:rsidR="00154CFD" w:rsidRPr="00806299">
        <w:rPr>
          <w:rFonts w:ascii="Arial" w:hAnsi="Arial"/>
          <w:b/>
          <w:bCs/>
          <w:sz w:val="20"/>
          <w:szCs w:val="20"/>
        </w:rPr>
        <w:t>l’ACMAD</w:t>
      </w:r>
    </w:p>
    <w:p w14:paraId="1B937892" w14:textId="77777777" w:rsidR="00B4362D" w:rsidRPr="00806299" w:rsidRDefault="00B4362D">
      <w:pPr>
        <w:tabs>
          <w:tab w:val="center" w:pos="6480"/>
        </w:tabs>
        <w:jc w:val="both"/>
        <w:rPr>
          <w:rFonts w:ascii="Arial" w:hAnsi="Arial" w:cs="Arial"/>
          <w:sz w:val="20"/>
          <w:szCs w:val="20"/>
        </w:rPr>
      </w:pPr>
    </w:p>
    <w:p w14:paraId="6512A073" w14:textId="77777777" w:rsidR="00C76707" w:rsidRDefault="00C76707" w:rsidP="00C76707">
      <w:pPr>
        <w:tabs>
          <w:tab w:val="center" w:pos="6480"/>
        </w:tabs>
        <w:jc w:val="both"/>
        <w:rPr>
          <w:rFonts w:ascii="Arial" w:hAnsi="Arial" w:cs="Arial"/>
          <w:b/>
          <w:bCs/>
          <w:sz w:val="20"/>
          <w:szCs w:val="20"/>
        </w:rPr>
      </w:pPr>
      <w:r w:rsidRPr="00C76707">
        <w:rPr>
          <w:rFonts w:ascii="Arial" w:hAnsi="Arial"/>
          <w:b/>
          <w:bCs/>
          <w:i/>
          <w:sz w:val="20"/>
          <w:szCs w:val="20"/>
        </w:rPr>
        <w:t xml:space="preserve">                                       Dr André Kamga FOAMOUHOUE, Directeur Général </w:t>
      </w:r>
    </w:p>
    <w:p w14:paraId="2A149294" w14:textId="44474B89" w:rsidR="00B4362D" w:rsidRPr="00B01370" w:rsidRDefault="00C76707" w:rsidP="00C76707">
      <w:pPr>
        <w:tabs>
          <w:tab w:val="center" w:pos="6480"/>
        </w:tabs>
        <w:jc w:val="both"/>
        <w:rPr>
          <w:rFonts w:ascii="Arial" w:hAnsi="Arial" w:cs="Arial"/>
          <w:b/>
          <w:bCs/>
          <w:sz w:val="20"/>
          <w:szCs w:val="20"/>
        </w:rPr>
      </w:pPr>
      <w:r w:rsidRPr="00B01370">
        <w:rPr>
          <w:rFonts w:ascii="Arial" w:hAnsi="Arial" w:cs="Arial"/>
          <w:b/>
          <w:bCs/>
          <w:sz w:val="20"/>
          <w:szCs w:val="20"/>
        </w:rPr>
        <w:t xml:space="preserve">                                                                         </w:t>
      </w:r>
      <w:r w:rsidR="00B01370" w:rsidRPr="00B01370">
        <w:rPr>
          <w:rFonts w:ascii="Arial" w:hAnsi="Arial"/>
          <w:b/>
          <w:bCs/>
          <w:i/>
          <w:sz w:val="20"/>
          <w:szCs w:val="20"/>
        </w:rPr>
        <w:t>22/06/2020</w:t>
      </w:r>
    </w:p>
    <w:p w14:paraId="72480CE2" w14:textId="77777777" w:rsidR="00B4362D" w:rsidRPr="00C76707" w:rsidRDefault="00154CFD">
      <w:pPr>
        <w:jc w:val="center"/>
        <w:rPr>
          <w:rFonts w:ascii="Arial" w:hAnsi="Arial" w:cs="Arial"/>
          <w:sz w:val="20"/>
          <w:szCs w:val="20"/>
          <w:u w:val="single"/>
        </w:rPr>
      </w:pPr>
      <w:r w:rsidRPr="00C76707">
        <w:br w:type="page"/>
      </w:r>
    </w:p>
    <w:p w14:paraId="51232121" w14:textId="77777777" w:rsidR="00B4362D" w:rsidRDefault="00154CFD">
      <w:pPr>
        <w:jc w:val="center"/>
        <w:rPr>
          <w:rFonts w:ascii="Arial" w:hAnsi="Arial" w:cs="Arial"/>
          <w:b/>
          <w:sz w:val="20"/>
          <w:szCs w:val="20"/>
          <w:u w:val="single"/>
        </w:rPr>
      </w:pPr>
      <w:r>
        <w:rPr>
          <w:rFonts w:ascii="Arial" w:hAnsi="Arial"/>
          <w:b/>
          <w:sz w:val="20"/>
          <w:szCs w:val="20"/>
          <w:u w:val="single"/>
        </w:rPr>
        <w:lastRenderedPageBreak/>
        <w:t>Appendice 1</w:t>
      </w:r>
    </w:p>
    <w:p w14:paraId="4BBABF89" w14:textId="77777777" w:rsidR="00B4362D" w:rsidRDefault="00B4362D">
      <w:pPr>
        <w:jc w:val="center"/>
        <w:rPr>
          <w:rFonts w:ascii="Arial" w:hAnsi="Arial" w:cs="Arial"/>
          <w:sz w:val="20"/>
          <w:szCs w:val="20"/>
          <w:u w:val="single"/>
        </w:rPr>
      </w:pPr>
    </w:p>
    <w:p w14:paraId="5652CEB9" w14:textId="77777777" w:rsidR="00B4362D" w:rsidRDefault="00154CFD">
      <w:pPr>
        <w:jc w:val="center"/>
        <w:rPr>
          <w:rFonts w:ascii="Arial" w:hAnsi="Arial" w:cs="Arial"/>
          <w:sz w:val="20"/>
          <w:szCs w:val="20"/>
        </w:rPr>
      </w:pPr>
      <w:r>
        <w:rPr>
          <w:rFonts w:ascii="Arial" w:hAnsi="Arial"/>
          <w:sz w:val="20"/>
          <w:szCs w:val="20"/>
        </w:rPr>
        <w:t>DOCUMENT DE PROJET</w:t>
      </w:r>
    </w:p>
    <w:p w14:paraId="41D174E3" w14:textId="77777777" w:rsidR="00B4362D" w:rsidRDefault="00B4362D">
      <w:pPr>
        <w:jc w:val="center"/>
        <w:rPr>
          <w:rFonts w:ascii="Arial" w:hAnsi="Arial" w:cs="Arial"/>
          <w:sz w:val="20"/>
          <w:szCs w:val="20"/>
        </w:rPr>
      </w:pPr>
    </w:p>
    <w:p w14:paraId="1B7DEE9A" w14:textId="77777777" w:rsidR="00B4362D" w:rsidRDefault="00B4362D">
      <w:pPr>
        <w:jc w:val="center"/>
        <w:rPr>
          <w:rFonts w:ascii="Arial" w:hAnsi="Arial" w:cs="Arial"/>
          <w:sz w:val="20"/>
          <w:szCs w:val="20"/>
        </w:rPr>
      </w:pPr>
    </w:p>
    <w:p w14:paraId="49373E05" w14:textId="77777777" w:rsidR="00B4362D" w:rsidRDefault="00B4362D">
      <w:pPr>
        <w:jc w:val="center"/>
        <w:rPr>
          <w:rFonts w:ascii="Arial" w:hAnsi="Arial" w:cs="Arial"/>
          <w:sz w:val="20"/>
          <w:szCs w:val="20"/>
        </w:rPr>
      </w:pPr>
    </w:p>
    <w:p w14:paraId="675328DF" w14:textId="77777777" w:rsidR="00B4362D" w:rsidRDefault="00B4362D">
      <w:pPr>
        <w:jc w:val="center"/>
        <w:rPr>
          <w:rFonts w:ascii="Arial" w:hAnsi="Arial" w:cs="Arial"/>
          <w:sz w:val="20"/>
          <w:szCs w:val="20"/>
        </w:rPr>
      </w:pPr>
    </w:p>
    <w:p w14:paraId="7C53D1CB" w14:textId="77777777" w:rsidR="00B4362D" w:rsidRDefault="00B4362D">
      <w:pPr>
        <w:jc w:val="center"/>
        <w:rPr>
          <w:rFonts w:ascii="Arial" w:hAnsi="Arial" w:cs="Arial"/>
          <w:sz w:val="20"/>
          <w:szCs w:val="20"/>
        </w:rPr>
      </w:pPr>
    </w:p>
    <w:p w14:paraId="36A45055" w14:textId="77777777" w:rsidR="00B4362D" w:rsidRDefault="00B4362D">
      <w:pPr>
        <w:jc w:val="center"/>
        <w:rPr>
          <w:rFonts w:ascii="Arial" w:hAnsi="Arial" w:cs="Arial"/>
          <w:sz w:val="20"/>
          <w:szCs w:val="20"/>
        </w:rPr>
      </w:pPr>
    </w:p>
    <w:p w14:paraId="58AAA2D2" w14:textId="77777777" w:rsidR="00B4362D" w:rsidRDefault="00B4362D">
      <w:pPr>
        <w:jc w:val="center"/>
        <w:rPr>
          <w:rFonts w:ascii="Arial" w:hAnsi="Arial" w:cs="Arial"/>
          <w:sz w:val="20"/>
          <w:szCs w:val="20"/>
        </w:rPr>
      </w:pPr>
    </w:p>
    <w:p w14:paraId="2535393E" w14:textId="77777777" w:rsidR="00B4362D" w:rsidRDefault="00B4362D">
      <w:pPr>
        <w:jc w:val="center"/>
        <w:rPr>
          <w:rFonts w:ascii="Arial" w:hAnsi="Arial" w:cs="Arial"/>
          <w:sz w:val="20"/>
          <w:szCs w:val="20"/>
        </w:rPr>
      </w:pPr>
    </w:p>
    <w:p w14:paraId="05E1C908" w14:textId="77777777" w:rsidR="00B4362D" w:rsidRDefault="00B4362D">
      <w:pPr>
        <w:jc w:val="center"/>
        <w:rPr>
          <w:rFonts w:ascii="Arial" w:hAnsi="Arial" w:cs="Arial"/>
          <w:sz w:val="20"/>
          <w:szCs w:val="20"/>
        </w:rPr>
      </w:pPr>
    </w:p>
    <w:p w14:paraId="41E9F2A6" w14:textId="77777777" w:rsidR="00B4362D" w:rsidRDefault="00B4362D">
      <w:pPr>
        <w:jc w:val="center"/>
        <w:rPr>
          <w:rFonts w:ascii="Arial" w:hAnsi="Arial" w:cs="Arial"/>
          <w:sz w:val="20"/>
          <w:szCs w:val="20"/>
        </w:rPr>
      </w:pPr>
    </w:p>
    <w:p w14:paraId="470EB3BB" w14:textId="77777777" w:rsidR="00B4362D" w:rsidRDefault="00B4362D">
      <w:pPr>
        <w:jc w:val="center"/>
        <w:rPr>
          <w:rFonts w:ascii="Arial" w:hAnsi="Arial" w:cs="Arial"/>
          <w:sz w:val="20"/>
          <w:szCs w:val="20"/>
        </w:rPr>
      </w:pPr>
    </w:p>
    <w:p w14:paraId="1A11D637" w14:textId="77777777" w:rsidR="00B4362D" w:rsidRDefault="00B4362D">
      <w:pPr>
        <w:jc w:val="center"/>
        <w:rPr>
          <w:rFonts w:ascii="Arial" w:hAnsi="Arial" w:cs="Arial"/>
          <w:sz w:val="20"/>
          <w:szCs w:val="20"/>
        </w:rPr>
      </w:pPr>
    </w:p>
    <w:p w14:paraId="3953C82F" w14:textId="77777777" w:rsidR="00B4362D" w:rsidRDefault="00B4362D">
      <w:pPr>
        <w:jc w:val="center"/>
        <w:rPr>
          <w:rFonts w:ascii="Arial" w:hAnsi="Arial" w:cs="Arial"/>
          <w:sz w:val="20"/>
          <w:szCs w:val="20"/>
        </w:rPr>
      </w:pPr>
    </w:p>
    <w:p w14:paraId="5E33827F" w14:textId="77777777" w:rsidR="00B4362D" w:rsidRDefault="00B4362D">
      <w:pPr>
        <w:jc w:val="center"/>
        <w:rPr>
          <w:rFonts w:ascii="Arial" w:hAnsi="Arial" w:cs="Arial"/>
          <w:sz w:val="20"/>
          <w:szCs w:val="20"/>
        </w:rPr>
      </w:pPr>
    </w:p>
    <w:p w14:paraId="792230A7" w14:textId="77777777" w:rsidR="00B4362D" w:rsidRDefault="00B4362D">
      <w:pPr>
        <w:jc w:val="center"/>
        <w:rPr>
          <w:rFonts w:ascii="Arial" w:hAnsi="Arial" w:cs="Arial"/>
          <w:sz w:val="20"/>
          <w:szCs w:val="20"/>
        </w:rPr>
      </w:pPr>
    </w:p>
    <w:p w14:paraId="2FB173CD" w14:textId="77777777" w:rsidR="00B4362D" w:rsidRDefault="00B4362D">
      <w:pPr>
        <w:jc w:val="center"/>
        <w:rPr>
          <w:rFonts w:ascii="Arial" w:hAnsi="Arial" w:cs="Arial"/>
          <w:sz w:val="20"/>
          <w:szCs w:val="20"/>
        </w:rPr>
        <w:sectPr w:rsidR="00B4362D">
          <w:headerReference w:type="even" r:id="rId7"/>
          <w:footerReference w:type="even" r:id="rId8"/>
          <w:footerReference w:type="default" r:id="rId9"/>
          <w:pgSz w:w="12240" w:h="15840"/>
          <w:pgMar w:top="1440" w:right="1800" w:bottom="1440" w:left="1800" w:header="720" w:footer="720" w:gutter="0"/>
          <w:cols w:space="720"/>
          <w:titlePg/>
          <w:docGrid w:linePitch="360"/>
        </w:sectPr>
      </w:pPr>
    </w:p>
    <w:p w14:paraId="45B44023" w14:textId="77777777" w:rsidR="00B4362D" w:rsidRDefault="00B4362D">
      <w:pPr>
        <w:jc w:val="center"/>
        <w:rPr>
          <w:rFonts w:ascii="Arial" w:hAnsi="Arial" w:cs="Arial"/>
          <w:sz w:val="20"/>
          <w:szCs w:val="20"/>
        </w:rPr>
      </w:pPr>
    </w:p>
    <w:p w14:paraId="2F0D4F30" w14:textId="77777777" w:rsidR="00B4362D" w:rsidRDefault="00B4362D">
      <w:pPr>
        <w:jc w:val="center"/>
        <w:rPr>
          <w:rFonts w:ascii="Arial" w:hAnsi="Arial" w:cs="Arial"/>
          <w:sz w:val="20"/>
          <w:szCs w:val="20"/>
        </w:rPr>
      </w:pPr>
    </w:p>
    <w:p w14:paraId="2CA3C16D" w14:textId="77777777" w:rsidR="00B4362D" w:rsidRDefault="00B4362D">
      <w:pPr>
        <w:jc w:val="center"/>
        <w:rPr>
          <w:rFonts w:ascii="Arial" w:hAnsi="Arial" w:cs="Arial"/>
          <w:sz w:val="20"/>
          <w:szCs w:val="20"/>
        </w:rPr>
      </w:pPr>
    </w:p>
    <w:p w14:paraId="21403609" w14:textId="77777777" w:rsidR="00B4362D" w:rsidRDefault="00B4362D">
      <w:pPr>
        <w:jc w:val="center"/>
        <w:rPr>
          <w:rFonts w:ascii="Arial" w:hAnsi="Arial" w:cs="Arial"/>
          <w:sz w:val="20"/>
          <w:szCs w:val="20"/>
        </w:rPr>
      </w:pPr>
    </w:p>
    <w:p w14:paraId="3765BD07" w14:textId="77777777" w:rsidR="00B4362D" w:rsidRDefault="00B4362D">
      <w:pPr>
        <w:jc w:val="center"/>
        <w:rPr>
          <w:rFonts w:ascii="Arial" w:hAnsi="Arial" w:cs="Arial"/>
          <w:sz w:val="20"/>
          <w:szCs w:val="20"/>
        </w:rPr>
      </w:pPr>
    </w:p>
    <w:p w14:paraId="55119381" w14:textId="77777777" w:rsidR="00B4362D" w:rsidRDefault="00B4362D">
      <w:pPr>
        <w:jc w:val="center"/>
        <w:rPr>
          <w:rFonts w:ascii="Arial" w:hAnsi="Arial" w:cs="Arial"/>
          <w:sz w:val="20"/>
          <w:szCs w:val="20"/>
        </w:rPr>
      </w:pPr>
    </w:p>
    <w:p w14:paraId="1E548D2A" w14:textId="77777777" w:rsidR="00B4362D" w:rsidRDefault="00B4362D">
      <w:pPr>
        <w:jc w:val="center"/>
        <w:rPr>
          <w:rFonts w:ascii="Arial" w:hAnsi="Arial" w:cs="Arial"/>
          <w:sz w:val="20"/>
          <w:szCs w:val="20"/>
        </w:rPr>
      </w:pPr>
    </w:p>
    <w:p w14:paraId="2CB83ACF" w14:textId="77777777" w:rsidR="00B4362D" w:rsidRDefault="00B4362D">
      <w:pPr>
        <w:jc w:val="center"/>
        <w:rPr>
          <w:rFonts w:ascii="Arial" w:hAnsi="Arial" w:cs="Arial"/>
          <w:sz w:val="20"/>
          <w:szCs w:val="20"/>
        </w:rPr>
      </w:pPr>
    </w:p>
    <w:p w14:paraId="32B4D3AB" w14:textId="77777777" w:rsidR="00B4362D" w:rsidRDefault="00B4362D">
      <w:pPr>
        <w:jc w:val="center"/>
        <w:rPr>
          <w:rFonts w:ascii="Arial" w:hAnsi="Arial" w:cs="Arial"/>
          <w:sz w:val="20"/>
          <w:szCs w:val="20"/>
        </w:rPr>
      </w:pPr>
    </w:p>
    <w:p w14:paraId="5E291100" w14:textId="77777777" w:rsidR="00B4362D" w:rsidRDefault="00B4362D">
      <w:pPr>
        <w:jc w:val="center"/>
        <w:rPr>
          <w:rFonts w:ascii="Arial" w:hAnsi="Arial" w:cs="Arial"/>
          <w:sz w:val="20"/>
          <w:szCs w:val="20"/>
        </w:rPr>
      </w:pPr>
    </w:p>
    <w:p w14:paraId="687E0A95" w14:textId="77777777" w:rsidR="00B4362D" w:rsidRDefault="00B4362D">
      <w:pPr>
        <w:jc w:val="center"/>
        <w:rPr>
          <w:rFonts w:ascii="Arial" w:hAnsi="Arial" w:cs="Arial"/>
          <w:sz w:val="20"/>
          <w:szCs w:val="20"/>
        </w:rPr>
      </w:pPr>
    </w:p>
    <w:p w14:paraId="4668F150" w14:textId="77777777" w:rsidR="00B4362D" w:rsidRDefault="00B4362D">
      <w:pPr>
        <w:jc w:val="center"/>
        <w:rPr>
          <w:rFonts w:ascii="Arial" w:hAnsi="Arial" w:cs="Arial"/>
          <w:sz w:val="20"/>
          <w:szCs w:val="20"/>
        </w:rPr>
      </w:pPr>
    </w:p>
    <w:p w14:paraId="42FE5537" w14:textId="77777777" w:rsidR="00B4362D" w:rsidRDefault="00B4362D">
      <w:pPr>
        <w:jc w:val="center"/>
        <w:rPr>
          <w:rFonts w:ascii="Arial" w:hAnsi="Arial" w:cs="Arial"/>
          <w:sz w:val="20"/>
          <w:szCs w:val="20"/>
        </w:rPr>
      </w:pPr>
    </w:p>
    <w:p w14:paraId="3217FFF0" w14:textId="77777777" w:rsidR="00B4362D" w:rsidRDefault="00B4362D">
      <w:pPr>
        <w:jc w:val="center"/>
        <w:rPr>
          <w:rFonts w:ascii="Arial" w:hAnsi="Arial" w:cs="Arial"/>
          <w:sz w:val="20"/>
          <w:szCs w:val="20"/>
        </w:rPr>
      </w:pPr>
    </w:p>
    <w:p w14:paraId="5DC275AC" w14:textId="77777777" w:rsidR="00B4362D" w:rsidRDefault="00B4362D">
      <w:pPr>
        <w:jc w:val="center"/>
        <w:rPr>
          <w:rFonts w:ascii="Arial" w:hAnsi="Arial" w:cs="Arial"/>
          <w:sz w:val="20"/>
          <w:szCs w:val="20"/>
        </w:rPr>
      </w:pPr>
    </w:p>
    <w:p w14:paraId="08293F60" w14:textId="77777777" w:rsidR="00B4362D" w:rsidRDefault="00B4362D">
      <w:pPr>
        <w:jc w:val="center"/>
        <w:rPr>
          <w:rFonts w:ascii="Arial" w:hAnsi="Arial" w:cs="Arial"/>
          <w:sz w:val="20"/>
          <w:szCs w:val="20"/>
        </w:rPr>
      </w:pPr>
    </w:p>
    <w:p w14:paraId="3170EAF7" w14:textId="77777777" w:rsidR="00B4362D" w:rsidRDefault="00B4362D">
      <w:pPr>
        <w:jc w:val="center"/>
        <w:rPr>
          <w:rFonts w:ascii="Arial" w:hAnsi="Arial" w:cs="Arial"/>
          <w:sz w:val="20"/>
          <w:szCs w:val="20"/>
        </w:rPr>
      </w:pPr>
    </w:p>
    <w:p w14:paraId="53F2DC32" w14:textId="77777777" w:rsidR="00B4362D" w:rsidRDefault="00B4362D">
      <w:pPr>
        <w:jc w:val="center"/>
        <w:rPr>
          <w:rFonts w:ascii="Arial" w:hAnsi="Arial" w:cs="Arial"/>
          <w:sz w:val="20"/>
          <w:szCs w:val="20"/>
        </w:rPr>
      </w:pPr>
    </w:p>
    <w:p w14:paraId="26F65B88" w14:textId="77777777" w:rsidR="00B4362D" w:rsidRDefault="00B4362D">
      <w:pPr>
        <w:jc w:val="center"/>
        <w:rPr>
          <w:rFonts w:ascii="Arial" w:hAnsi="Arial" w:cs="Arial"/>
          <w:sz w:val="20"/>
          <w:szCs w:val="20"/>
        </w:rPr>
      </w:pPr>
    </w:p>
    <w:p w14:paraId="5422436D" w14:textId="77777777" w:rsidR="00B4362D" w:rsidRDefault="00B4362D">
      <w:pPr>
        <w:jc w:val="center"/>
        <w:rPr>
          <w:rFonts w:ascii="Arial" w:hAnsi="Arial" w:cs="Arial"/>
          <w:sz w:val="20"/>
          <w:szCs w:val="20"/>
        </w:rPr>
      </w:pPr>
    </w:p>
    <w:p w14:paraId="41819054" w14:textId="77777777" w:rsidR="00B4362D" w:rsidRDefault="00B4362D">
      <w:pPr>
        <w:jc w:val="center"/>
        <w:rPr>
          <w:rFonts w:ascii="Arial" w:hAnsi="Arial" w:cs="Arial"/>
          <w:sz w:val="20"/>
          <w:szCs w:val="20"/>
        </w:rPr>
      </w:pPr>
    </w:p>
    <w:p w14:paraId="228AB74A" w14:textId="77777777" w:rsidR="00B4362D" w:rsidRDefault="00B4362D">
      <w:pPr>
        <w:jc w:val="center"/>
        <w:rPr>
          <w:rFonts w:ascii="Arial" w:hAnsi="Arial" w:cs="Arial"/>
          <w:sz w:val="20"/>
          <w:szCs w:val="20"/>
        </w:rPr>
      </w:pPr>
    </w:p>
    <w:p w14:paraId="3EA66461" w14:textId="77777777" w:rsidR="00B4362D" w:rsidRDefault="00B4362D">
      <w:pPr>
        <w:jc w:val="center"/>
        <w:rPr>
          <w:rFonts w:ascii="Arial" w:hAnsi="Arial" w:cs="Arial"/>
          <w:sz w:val="20"/>
          <w:szCs w:val="20"/>
        </w:rPr>
      </w:pPr>
    </w:p>
    <w:p w14:paraId="1065B68E" w14:textId="77777777" w:rsidR="00B4362D" w:rsidRDefault="00B4362D">
      <w:pPr>
        <w:jc w:val="center"/>
        <w:rPr>
          <w:rFonts w:ascii="Arial" w:hAnsi="Arial" w:cs="Arial"/>
          <w:sz w:val="20"/>
          <w:szCs w:val="20"/>
        </w:rPr>
      </w:pPr>
    </w:p>
    <w:p w14:paraId="29192CD8" w14:textId="77777777" w:rsidR="00B4362D" w:rsidRDefault="00B4362D">
      <w:pPr>
        <w:jc w:val="center"/>
        <w:rPr>
          <w:rFonts w:ascii="Arial" w:hAnsi="Arial" w:cs="Arial"/>
          <w:sz w:val="20"/>
          <w:szCs w:val="20"/>
        </w:rPr>
      </w:pPr>
    </w:p>
    <w:p w14:paraId="45DA2A58" w14:textId="77777777" w:rsidR="00B4362D" w:rsidRDefault="00B4362D">
      <w:pPr>
        <w:jc w:val="center"/>
        <w:rPr>
          <w:rFonts w:ascii="Arial" w:hAnsi="Arial" w:cs="Arial"/>
          <w:sz w:val="20"/>
          <w:szCs w:val="20"/>
        </w:rPr>
      </w:pPr>
    </w:p>
    <w:p w14:paraId="5D973D92" w14:textId="77777777" w:rsidR="00B4362D" w:rsidRDefault="00B4362D">
      <w:pPr>
        <w:jc w:val="center"/>
        <w:rPr>
          <w:rFonts w:ascii="Arial" w:hAnsi="Arial" w:cs="Arial"/>
          <w:sz w:val="20"/>
          <w:szCs w:val="20"/>
        </w:rPr>
      </w:pPr>
    </w:p>
    <w:p w14:paraId="0E21EE72" w14:textId="77777777" w:rsidR="00B4362D" w:rsidRDefault="00154CFD">
      <w:r>
        <w:br w:type="page"/>
      </w:r>
    </w:p>
    <w:p w14:paraId="46C54E2D" w14:textId="77777777" w:rsidR="00B4362D" w:rsidRDefault="00B4362D">
      <w:pPr>
        <w:rPr>
          <w:rFonts w:ascii="Arial" w:hAnsi="Arial" w:cs="Arial"/>
          <w:sz w:val="20"/>
          <w:szCs w:val="20"/>
        </w:rPr>
        <w:sectPr w:rsidR="00B4362D">
          <w:type w:val="continuous"/>
          <w:pgSz w:w="12240" w:h="15840"/>
          <w:pgMar w:top="1440" w:right="1800" w:bottom="1440" w:left="1800" w:header="720" w:footer="720" w:gutter="0"/>
          <w:pgNumType w:start="1"/>
          <w:cols w:space="720"/>
          <w:titlePg/>
          <w:docGrid w:linePitch="360"/>
        </w:sectPr>
      </w:pPr>
    </w:p>
    <w:p w14:paraId="1A54E81F" w14:textId="77777777" w:rsidR="00B4362D" w:rsidRDefault="00154CFD">
      <w:pPr>
        <w:jc w:val="center"/>
        <w:rPr>
          <w:rFonts w:ascii="Arial" w:hAnsi="Arial" w:cs="Arial"/>
          <w:b/>
          <w:sz w:val="20"/>
          <w:szCs w:val="20"/>
          <w:u w:val="single"/>
        </w:rPr>
      </w:pPr>
      <w:r>
        <w:rPr>
          <w:rFonts w:ascii="Arial" w:hAnsi="Arial"/>
          <w:b/>
          <w:sz w:val="20"/>
          <w:szCs w:val="20"/>
          <w:u w:val="single"/>
        </w:rPr>
        <w:lastRenderedPageBreak/>
        <w:t>Appendice 2</w:t>
      </w:r>
    </w:p>
    <w:p w14:paraId="4659A396" w14:textId="77777777" w:rsidR="00B4362D" w:rsidRDefault="00B4362D">
      <w:pPr>
        <w:jc w:val="center"/>
        <w:rPr>
          <w:rFonts w:ascii="Arial" w:hAnsi="Arial" w:cs="Arial"/>
          <w:sz w:val="20"/>
          <w:szCs w:val="20"/>
          <w:u w:val="single"/>
        </w:rPr>
      </w:pPr>
    </w:p>
    <w:p w14:paraId="77E57F6A" w14:textId="77777777" w:rsidR="00B4362D" w:rsidRDefault="00154CFD">
      <w:pPr>
        <w:jc w:val="center"/>
        <w:rPr>
          <w:rFonts w:ascii="Arial" w:hAnsi="Arial" w:cs="Arial"/>
          <w:sz w:val="20"/>
          <w:szCs w:val="20"/>
        </w:rPr>
      </w:pPr>
      <w:r>
        <w:rPr>
          <w:rFonts w:ascii="Arial" w:hAnsi="Arial"/>
          <w:sz w:val="20"/>
          <w:szCs w:val="20"/>
        </w:rPr>
        <w:t>DESCRIPTION DES ACTIVITÉS</w:t>
      </w:r>
    </w:p>
    <w:p w14:paraId="3A56021D" w14:textId="77777777" w:rsidR="00B4362D" w:rsidRDefault="00B4362D">
      <w:pPr>
        <w:rPr>
          <w:rFonts w:ascii="Arial" w:hAnsi="Arial" w:cs="Arial"/>
          <w:sz w:val="20"/>
          <w:szCs w:val="20"/>
        </w:rPr>
      </w:pPr>
    </w:p>
    <w:p w14:paraId="492F6BE4" w14:textId="39C39C6E" w:rsidR="00B4362D" w:rsidRDefault="00154CFD" w:rsidP="00A93E58">
      <w:pPr>
        <w:rPr>
          <w:rFonts w:ascii="Arial" w:hAnsi="Arial" w:cs="Arial"/>
          <w:sz w:val="20"/>
          <w:szCs w:val="20"/>
        </w:rPr>
      </w:pPr>
      <w:r w:rsidRPr="00A93E58">
        <w:rPr>
          <w:rFonts w:ascii="Arial" w:hAnsi="Arial"/>
          <w:sz w:val="20"/>
          <w:szCs w:val="20"/>
        </w:rPr>
        <w:t xml:space="preserve">Numéro du projet : </w:t>
      </w:r>
      <w:r w:rsidR="00A93E58" w:rsidRPr="00A93E58">
        <w:rPr>
          <w:rFonts w:ascii="Arial" w:hAnsi="Arial"/>
          <w:sz w:val="20"/>
          <w:szCs w:val="20"/>
        </w:rPr>
        <w:t>00090618</w:t>
      </w:r>
      <w:r w:rsidR="00A93E58" w:rsidRPr="00A93E58">
        <w:t xml:space="preserve"> Titre</w:t>
      </w:r>
      <w:r w:rsidRPr="00A93E58">
        <w:rPr>
          <w:rFonts w:ascii="Arial" w:hAnsi="Arial"/>
          <w:sz w:val="20"/>
          <w:szCs w:val="20"/>
        </w:rPr>
        <w:t xml:space="preserve"> du projet : GESTION COMMUNAUTAIRES DE RISQUES DE CATASTROPHES LIES AU </w:t>
      </w:r>
      <w:r w:rsidRPr="00A93E58">
        <w:rPr>
          <w:rFonts w:ascii="Arial" w:hAnsi="Arial"/>
          <w:color w:val="000000" w:themeColor="text1"/>
          <w:sz w:val="20"/>
          <w:szCs w:val="20"/>
        </w:rPr>
        <w:t>CHANGEMENT</w:t>
      </w:r>
      <w:r w:rsidR="00A93E58">
        <w:rPr>
          <w:rFonts w:ascii="Arial" w:hAnsi="Arial"/>
          <w:color w:val="000000" w:themeColor="text1"/>
          <w:sz w:val="20"/>
          <w:szCs w:val="20"/>
        </w:rPr>
        <w:t xml:space="preserve"> CLIMATIQUE AU BURUNDI</w:t>
      </w:r>
    </w:p>
    <w:p w14:paraId="3B4AE850" w14:textId="77777777" w:rsidR="00B4362D" w:rsidRDefault="00B4362D">
      <w:pPr>
        <w:rPr>
          <w:rFonts w:ascii="Arial" w:hAnsi="Arial" w:cs="Arial"/>
          <w:sz w:val="20"/>
          <w:szCs w:val="20"/>
        </w:rPr>
      </w:pPr>
    </w:p>
    <w:p w14:paraId="43BF20C6" w14:textId="0E1F2006" w:rsidR="00B4362D" w:rsidRDefault="00154CFD">
      <w:pPr>
        <w:rPr>
          <w:rFonts w:ascii="Arial" w:hAnsi="Arial" w:cs="Arial"/>
          <w:sz w:val="20"/>
          <w:szCs w:val="20"/>
          <w:u w:val="single"/>
        </w:rPr>
      </w:pPr>
      <w:r>
        <w:rPr>
          <w:rFonts w:ascii="Arial" w:hAnsi="Arial"/>
          <w:sz w:val="20"/>
          <w:szCs w:val="20"/>
          <w:u w:val="single"/>
        </w:rPr>
        <w:t>Résultats attendus</w:t>
      </w:r>
      <w:r>
        <w:rPr>
          <w:rFonts w:ascii="Arial" w:hAnsi="Arial"/>
          <w:sz w:val="20"/>
          <w:szCs w:val="20"/>
        </w:rPr>
        <w:t xml:space="preserve"> </w:t>
      </w:r>
      <w:r>
        <w:rPr>
          <w:rFonts w:ascii="Arial" w:hAnsi="Arial"/>
          <w:i/>
          <w:sz w:val="20"/>
          <w:szCs w:val="20"/>
          <w:u w:val="single"/>
        </w:rPr>
        <w:t xml:space="preserve">de l’institution </w:t>
      </w:r>
      <w:r w:rsidR="00A93E58">
        <w:rPr>
          <w:rFonts w:ascii="Arial" w:hAnsi="Arial"/>
          <w:i/>
          <w:sz w:val="20"/>
          <w:szCs w:val="20"/>
          <w:u w:val="single"/>
        </w:rPr>
        <w:t>Inter</w:t>
      </w:r>
      <w:r>
        <w:rPr>
          <w:rFonts w:ascii="Arial" w:hAnsi="Arial"/>
          <w:i/>
          <w:sz w:val="20"/>
          <w:szCs w:val="20"/>
          <w:u w:val="single"/>
        </w:rPr>
        <w:t>gouvernementale</w:t>
      </w:r>
      <w:r w:rsidR="00A93E58">
        <w:rPr>
          <w:rFonts w:ascii="Arial" w:hAnsi="Arial"/>
          <w:i/>
          <w:sz w:val="20"/>
          <w:szCs w:val="20"/>
          <w:u w:val="single"/>
        </w:rPr>
        <w:t xml:space="preserve"> </w:t>
      </w:r>
      <w:r w:rsidRPr="00A93E58">
        <w:rPr>
          <w:rFonts w:ascii="Arial" w:hAnsi="Arial"/>
          <w:i/>
          <w:sz w:val="20"/>
          <w:szCs w:val="20"/>
          <w:u w:val="single"/>
        </w:rPr>
        <w:t>ACMAD</w:t>
      </w:r>
    </w:p>
    <w:p w14:paraId="0E7419EE" w14:textId="77777777" w:rsidR="009328E0" w:rsidRDefault="009328E0">
      <w:pPr>
        <w:rPr>
          <w:rFonts w:ascii="Arial" w:hAnsi="Arial" w:cs="Arial"/>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0"/>
      </w:tblGrid>
      <w:tr w:rsidR="00B4362D" w14:paraId="6AC7DDAA" w14:textId="77777777">
        <w:tc>
          <w:tcPr>
            <w:tcW w:w="8630" w:type="dxa"/>
            <w:tcMar>
              <w:left w:w="108" w:type="dxa"/>
              <w:right w:w="108" w:type="dxa"/>
            </w:tcMar>
          </w:tcPr>
          <w:p w14:paraId="76EDB282" w14:textId="5208A746" w:rsidR="00B4362D" w:rsidRDefault="00154CFD">
            <w:pPr>
              <w:rPr>
                <w:rFonts w:ascii="Arial" w:hAnsi="Arial"/>
                <w:sz w:val="20"/>
                <w:szCs w:val="20"/>
              </w:rPr>
            </w:pPr>
            <w:r>
              <w:rPr>
                <w:rFonts w:ascii="Arial" w:hAnsi="Arial"/>
                <w:sz w:val="20"/>
                <w:szCs w:val="20"/>
              </w:rPr>
              <w:t xml:space="preserve">Récapituler les résultats attendus de </w:t>
            </w:r>
            <w:r>
              <w:rPr>
                <w:rFonts w:ascii="Arial" w:hAnsi="Arial"/>
                <w:i/>
                <w:sz w:val="20"/>
                <w:szCs w:val="20"/>
              </w:rPr>
              <w:t>l’ACMA</w:t>
            </w:r>
            <w:r w:rsidR="00A93E58">
              <w:rPr>
                <w:rFonts w:ascii="Arial" w:hAnsi="Arial"/>
                <w:i/>
                <w:sz w:val="20"/>
                <w:szCs w:val="20"/>
              </w:rPr>
              <w:t xml:space="preserve">D </w:t>
            </w:r>
            <w:r>
              <w:rPr>
                <w:rFonts w:ascii="Arial" w:hAnsi="Arial"/>
                <w:sz w:val="20"/>
                <w:szCs w:val="20"/>
              </w:rPr>
              <w:t xml:space="preserve">et notamment les produits qu’il/elle devra produire. </w:t>
            </w:r>
          </w:p>
          <w:p w14:paraId="17E6232F" w14:textId="77777777" w:rsidR="00B4362D" w:rsidRDefault="00B4362D">
            <w:pPr>
              <w:rPr>
                <w:rFonts w:ascii="Arial" w:hAnsi="Arial"/>
                <w:sz w:val="20"/>
                <w:szCs w:val="20"/>
              </w:rPr>
            </w:pPr>
          </w:p>
          <w:p w14:paraId="72E08296" w14:textId="77777777" w:rsidR="00B4362D" w:rsidRDefault="00154CFD">
            <w:pPr>
              <w:pStyle w:val="ListParagraph"/>
              <w:numPr>
                <w:ilvl w:val="0"/>
                <w:numId w:val="25"/>
              </w:numPr>
              <w:spacing w:after="160" w:line="259" w:lineRule="auto"/>
              <w:jc w:val="both"/>
            </w:pPr>
            <w:r>
              <w:t>Les techniciens/participants de l’Institut Géographique du Burundi (IGEBU) maîtrisent la conception et le développement d’un SAP adapté aux conditions hydrométéorologiques du Burundi ;</w:t>
            </w:r>
          </w:p>
          <w:p w14:paraId="29FE9D65" w14:textId="77777777" w:rsidR="00B4362D" w:rsidRDefault="00154CFD" w:rsidP="009328E0">
            <w:pPr>
              <w:pStyle w:val="ListParagraph"/>
              <w:numPr>
                <w:ilvl w:val="0"/>
                <w:numId w:val="25"/>
              </w:numPr>
              <w:spacing w:after="160" w:line="259" w:lineRule="auto"/>
              <w:rPr>
                <w:rFonts w:ascii="Arial" w:hAnsi="Arial" w:cs="Arial"/>
                <w:sz w:val="20"/>
                <w:szCs w:val="20"/>
                <w:u w:val="single"/>
              </w:rPr>
            </w:pPr>
            <w:r>
              <w:t>Existence d’un SAP opérationnel adapté aux conditions hydrométéorologiques au Burundi ;</w:t>
            </w:r>
          </w:p>
          <w:p w14:paraId="6228286C" w14:textId="77777777" w:rsidR="00D60A6B" w:rsidRDefault="00154CFD" w:rsidP="00D60A6B">
            <w:pPr>
              <w:pStyle w:val="ListParagraph"/>
              <w:numPr>
                <w:ilvl w:val="0"/>
                <w:numId w:val="25"/>
              </w:numPr>
              <w:spacing w:after="200" w:line="275" w:lineRule="auto"/>
              <w:rPr>
                <w:rFonts w:cstheme="minorHAnsi"/>
              </w:rPr>
            </w:pPr>
            <w:r>
              <w:rPr>
                <w:rFonts w:cstheme="minorHAnsi"/>
              </w:rPr>
              <w:t xml:space="preserve">Les participants à la formation maitrisent </w:t>
            </w:r>
            <w:r w:rsidR="009328E0">
              <w:rPr>
                <w:rFonts w:cstheme="minorHAnsi"/>
              </w:rPr>
              <w:t xml:space="preserve">l’interprétation et </w:t>
            </w:r>
            <w:r>
              <w:rPr>
                <w:rFonts w:cstheme="minorHAnsi"/>
              </w:rPr>
              <w:t>l’utilisation d</w:t>
            </w:r>
            <w:r w:rsidR="009328E0">
              <w:rPr>
                <w:rFonts w:cstheme="minorHAnsi"/>
              </w:rPr>
              <w:t xml:space="preserve">es sorties </w:t>
            </w:r>
            <w:r>
              <w:rPr>
                <w:rFonts w:cstheme="minorHAnsi"/>
              </w:rPr>
              <w:t>modèle</w:t>
            </w:r>
            <w:r w:rsidR="009328E0">
              <w:rPr>
                <w:rFonts w:cstheme="minorHAnsi"/>
              </w:rPr>
              <w:t xml:space="preserve"> de prévision numérique du temps</w:t>
            </w:r>
            <w:r>
              <w:rPr>
                <w:rFonts w:cstheme="minorHAnsi"/>
              </w:rPr>
              <w:t> ;</w:t>
            </w:r>
          </w:p>
          <w:p w14:paraId="6D56E31F" w14:textId="3A83B0BA" w:rsidR="00D60A6B" w:rsidRPr="00D60A6B" w:rsidRDefault="00D60A6B" w:rsidP="00D60A6B">
            <w:pPr>
              <w:pStyle w:val="ListParagraph"/>
              <w:numPr>
                <w:ilvl w:val="0"/>
                <w:numId w:val="25"/>
              </w:numPr>
              <w:spacing w:after="200" w:line="275" w:lineRule="auto"/>
              <w:rPr>
                <w:rFonts w:cstheme="minorHAnsi"/>
              </w:rPr>
            </w:pPr>
            <w:r w:rsidRPr="00D60A6B">
              <w:rPr>
                <w:b/>
                <w:bCs/>
                <w:szCs w:val="20"/>
              </w:rPr>
              <w:t xml:space="preserve">Etant donné la faible capacité de calcul du serveur du SHMN du Burundi pour exécuter le modèle à aires limités WRF </w:t>
            </w:r>
            <w:r>
              <w:rPr>
                <w:b/>
                <w:bCs/>
                <w:szCs w:val="20"/>
              </w:rPr>
              <w:t xml:space="preserve">à </w:t>
            </w:r>
            <w:r w:rsidRPr="00D60A6B">
              <w:rPr>
                <w:b/>
                <w:bCs/>
                <w:szCs w:val="20"/>
              </w:rPr>
              <w:t xml:space="preserve">haute résolution sur le Burundi, l’ACMAD propose de mettre en place un système </w:t>
            </w:r>
            <w:r>
              <w:rPr>
                <w:b/>
                <w:bCs/>
                <w:szCs w:val="20"/>
              </w:rPr>
              <w:t xml:space="preserve">multimodèle </w:t>
            </w:r>
            <w:r w:rsidRPr="00D60A6B">
              <w:rPr>
                <w:b/>
                <w:bCs/>
                <w:szCs w:val="20"/>
              </w:rPr>
              <w:t xml:space="preserve">de prévision météorologique utilisant les sorties des modèles </w:t>
            </w:r>
            <w:r>
              <w:rPr>
                <w:b/>
                <w:bCs/>
                <w:szCs w:val="20"/>
              </w:rPr>
              <w:t>(</w:t>
            </w:r>
            <w:r w:rsidRPr="00D60A6B">
              <w:rPr>
                <w:b/>
                <w:bCs/>
                <w:szCs w:val="20"/>
              </w:rPr>
              <w:t>ECMWF, ICON, GFS et UKMO</w:t>
            </w:r>
            <w:r>
              <w:rPr>
                <w:b/>
                <w:bCs/>
                <w:szCs w:val="20"/>
              </w:rPr>
              <w:t xml:space="preserve">) </w:t>
            </w:r>
            <w:r w:rsidRPr="00D60A6B">
              <w:rPr>
                <w:b/>
                <w:bCs/>
                <w:szCs w:val="20"/>
              </w:rPr>
              <w:t xml:space="preserve">des centres globaux de prévision reconnus </w:t>
            </w:r>
            <w:r>
              <w:rPr>
                <w:b/>
                <w:bCs/>
                <w:szCs w:val="20"/>
              </w:rPr>
              <w:t>par l’OMM.</w:t>
            </w:r>
          </w:p>
          <w:p w14:paraId="40BFB67D" w14:textId="77777777" w:rsidR="00D60A6B" w:rsidRPr="00D60A6B" w:rsidRDefault="003C654F">
            <w:pPr>
              <w:pStyle w:val="ListParagraph"/>
              <w:numPr>
                <w:ilvl w:val="0"/>
                <w:numId w:val="25"/>
              </w:numPr>
              <w:spacing w:after="200" w:line="275" w:lineRule="auto"/>
              <w:rPr>
                <w:rFonts w:cstheme="minorHAnsi"/>
              </w:rPr>
            </w:pPr>
            <w:r w:rsidRPr="003C654F">
              <w:rPr>
                <w:rStyle w:val="Emphasis"/>
                <w:i w:val="0"/>
                <w:iCs/>
              </w:rPr>
              <w:t xml:space="preserve">Un </w:t>
            </w:r>
            <w:r w:rsidRPr="003C654F">
              <w:rPr>
                <w:rFonts w:cstheme="minorHAnsi"/>
              </w:rPr>
              <w:t>système de visualisation des sorties des modèles ECMWF, GFS</w:t>
            </w:r>
            <w:r w:rsidR="009328E0">
              <w:rPr>
                <w:rFonts w:cstheme="minorHAnsi"/>
              </w:rPr>
              <w:t>, UKMO</w:t>
            </w:r>
            <w:r w:rsidRPr="003C654F">
              <w:rPr>
                <w:rFonts w:cstheme="minorHAnsi"/>
              </w:rPr>
              <w:t xml:space="preserve"> et ICON</w:t>
            </w:r>
            <w:r w:rsidRPr="003C654F">
              <w:rPr>
                <w:rStyle w:val="Emphasis"/>
                <w:i w:val="0"/>
                <w:iCs/>
              </w:rPr>
              <w:t xml:space="preserve"> installé</w:t>
            </w:r>
            <w:r w:rsidR="00D60A6B">
              <w:rPr>
                <w:rStyle w:val="Emphasis"/>
                <w:i w:val="0"/>
                <w:iCs/>
              </w:rPr>
              <w:t xml:space="preserve"> </w:t>
            </w:r>
            <w:r w:rsidR="00D60A6B">
              <w:rPr>
                <w:rStyle w:val="Emphasis"/>
                <w:iCs/>
              </w:rPr>
              <w:t xml:space="preserve">avec </w:t>
            </w:r>
            <w:r w:rsidR="00154CFD" w:rsidRPr="003C654F">
              <w:rPr>
                <w:rFonts w:cstheme="minorHAnsi"/>
                <w:i/>
                <w:iCs/>
              </w:rPr>
              <w:t>les outils de traitement (</w:t>
            </w:r>
            <w:r w:rsidR="00C63C25">
              <w:rPr>
                <w:rFonts w:cstheme="minorHAnsi"/>
                <w:i/>
                <w:iCs/>
              </w:rPr>
              <w:t>Gr</w:t>
            </w:r>
            <w:r w:rsidR="009328E0">
              <w:rPr>
                <w:rFonts w:cstheme="minorHAnsi"/>
                <w:i/>
                <w:iCs/>
              </w:rPr>
              <w:t>A</w:t>
            </w:r>
            <w:r w:rsidR="00C63C25">
              <w:rPr>
                <w:rFonts w:cstheme="minorHAnsi"/>
                <w:i/>
                <w:iCs/>
              </w:rPr>
              <w:t>Ds</w:t>
            </w:r>
            <w:r w:rsidR="00D60A6B">
              <w:rPr>
                <w:rFonts w:cstheme="minorHAnsi"/>
                <w:i/>
                <w:iCs/>
              </w:rPr>
              <w:t xml:space="preserve"> et</w:t>
            </w:r>
            <w:r w:rsidR="00C63C25">
              <w:rPr>
                <w:rFonts w:cstheme="minorHAnsi"/>
                <w:i/>
                <w:iCs/>
              </w:rPr>
              <w:t xml:space="preserve"> </w:t>
            </w:r>
            <w:r w:rsidR="0026245B">
              <w:rPr>
                <w:rFonts w:cstheme="minorHAnsi"/>
                <w:i/>
                <w:iCs/>
              </w:rPr>
              <w:t>NCL</w:t>
            </w:r>
            <w:r w:rsidR="00154CFD" w:rsidRPr="003C654F">
              <w:rPr>
                <w:rFonts w:cstheme="minorHAnsi"/>
                <w:i/>
                <w:iCs/>
              </w:rPr>
              <w:t>)</w:t>
            </w:r>
          </w:p>
          <w:p w14:paraId="2D7B32A3" w14:textId="70EE805C" w:rsidR="00B4362D" w:rsidRPr="003C654F" w:rsidRDefault="00D60A6B">
            <w:pPr>
              <w:pStyle w:val="ListParagraph"/>
              <w:numPr>
                <w:ilvl w:val="0"/>
                <w:numId w:val="25"/>
              </w:numPr>
              <w:spacing w:after="200" w:line="275" w:lineRule="auto"/>
              <w:rPr>
                <w:rFonts w:cstheme="minorHAnsi"/>
              </w:rPr>
            </w:pPr>
            <w:r>
              <w:rPr>
                <w:rFonts w:cstheme="minorHAnsi"/>
                <w:i/>
                <w:iCs/>
              </w:rPr>
              <w:t xml:space="preserve">Un portail web </w:t>
            </w:r>
            <w:r w:rsidR="006A0624">
              <w:rPr>
                <w:rFonts w:cstheme="minorHAnsi"/>
                <w:i/>
                <w:iCs/>
              </w:rPr>
              <w:t xml:space="preserve">(MyDEWETRA) installé </w:t>
            </w:r>
            <w:r w:rsidR="00154CFD" w:rsidRPr="003C654F">
              <w:rPr>
                <w:rFonts w:cstheme="minorHAnsi"/>
                <w:i/>
                <w:iCs/>
              </w:rPr>
              <w:t xml:space="preserve">pour </w:t>
            </w:r>
            <w:r w:rsidR="006A0624">
              <w:rPr>
                <w:rFonts w:cstheme="minorHAnsi"/>
                <w:i/>
                <w:iCs/>
              </w:rPr>
              <w:t xml:space="preserve">le système d’information d’un </w:t>
            </w:r>
            <w:r w:rsidR="00154CFD" w:rsidRPr="003C654F">
              <w:rPr>
                <w:rFonts w:cstheme="minorHAnsi"/>
                <w:i/>
                <w:iCs/>
              </w:rPr>
              <w:t>SAP opérationnel</w:t>
            </w:r>
            <w:r w:rsidR="00154CFD" w:rsidRPr="003C654F">
              <w:rPr>
                <w:rFonts w:cstheme="minorHAnsi"/>
              </w:rPr>
              <w:t> ;</w:t>
            </w:r>
          </w:p>
          <w:p w14:paraId="6A526404" w14:textId="77777777" w:rsidR="00B4362D" w:rsidRDefault="00154CFD">
            <w:pPr>
              <w:pStyle w:val="ListParagraph"/>
              <w:numPr>
                <w:ilvl w:val="0"/>
                <w:numId w:val="25"/>
              </w:numPr>
              <w:spacing w:after="200" w:line="275" w:lineRule="auto"/>
              <w:rPr>
                <w:rFonts w:cstheme="minorHAnsi"/>
              </w:rPr>
            </w:pPr>
            <w:r>
              <w:rPr>
                <w:rFonts w:cstheme="minorHAnsi"/>
              </w:rPr>
              <w:t>Modèle/logiciel de la prévision des crues installé ainsi que tous les outils de traitement et de visualisation ainsi que d’autres outils/modèles que le centre d’excellence jugera utile pour permettre la réalisation du SAP opérationnel ;</w:t>
            </w:r>
          </w:p>
          <w:p w14:paraId="75D3CE42" w14:textId="75647F7F" w:rsidR="00B4362D" w:rsidRDefault="00154CFD">
            <w:pPr>
              <w:pStyle w:val="ListParagraph"/>
              <w:numPr>
                <w:ilvl w:val="0"/>
                <w:numId w:val="25"/>
              </w:numPr>
              <w:spacing w:after="200" w:line="275" w:lineRule="auto"/>
              <w:rPr>
                <w:rFonts w:cstheme="minorHAnsi"/>
              </w:rPr>
            </w:pPr>
            <w:r>
              <w:rPr>
                <w:rFonts w:cstheme="minorHAnsi"/>
              </w:rPr>
              <w:t xml:space="preserve">  Les participants seront capables de faire l’alerte précoce des événements climatiques extrêmes (crues /inondation, pluies fortes, sécheresse, vent violant, vague de chaleur, à l’aide des résultats des modèles hydrométéorologiques. </w:t>
            </w:r>
          </w:p>
          <w:p w14:paraId="2B7C32C2" w14:textId="01EC2EFF" w:rsidR="00806299" w:rsidRDefault="00806299">
            <w:pPr>
              <w:pStyle w:val="ListParagraph"/>
              <w:numPr>
                <w:ilvl w:val="0"/>
                <w:numId w:val="25"/>
              </w:numPr>
              <w:spacing w:after="200" w:line="275" w:lineRule="auto"/>
              <w:rPr>
                <w:rFonts w:cstheme="minorHAnsi"/>
              </w:rPr>
            </w:pPr>
            <w:r>
              <w:rPr>
                <w:rFonts w:cstheme="minorHAnsi"/>
              </w:rPr>
              <w:t>Une démonstration de la prévision des précipitations basé sur les impacts pour la vigilance et la gestion des catastrophes notamment dans à Bujumbura</w:t>
            </w:r>
          </w:p>
          <w:p w14:paraId="599CADE4" w14:textId="77777777" w:rsidR="00B4362D" w:rsidRDefault="00B4362D">
            <w:pPr>
              <w:rPr>
                <w:rFonts w:ascii="Arial" w:hAnsi="Arial" w:cs="Arial"/>
                <w:sz w:val="20"/>
                <w:szCs w:val="20"/>
              </w:rPr>
            </w:pPr>
          </w:p>
        </w:tc>
      </w:tr>
    </w:tbl>
    <w:p w14:paraId="108FBACC" w14:textId="77777777" w:rsidR="00B4362D" w:rsidRDefault="00B4362D">
      <w:pPr>
        <w:rPr>
          <w:rFonts w:ascii="Arial" w:hAnsi="Arial" w:cs="Arial"/>
          <w:sz w:val="20"/>
          <w:szCs w:val="20"/>
          <w:u w:val="single"/>
        </w:rPr>
      </w:pPr>
    </w:p>
    <w:p w14:paraId="40D8B9C6" w14:textId="155FBD4F" w:rsidR="009328E0" w:rsidRDefault="009328E0">
      <w:pPr>
        <w:rPr>
          <w:rFonts w:ascii="Arial" w:hAnsi="Arial" w:cs="Arial"/>
          <w:sz w:val="20"/>
          <w:szCs w:val="20"/>
          <w:u w:val="single"/>
        </w:rPr>
      </w:pPr>
    </w:p>
    <w:p w14:paraId="14EE4BFB" w14:textId="14E58C37" w:rsidR="009328E0" w:rsidRDefault="009328E0">
      <w:pPr>
        <w:rPr>
          <w:rFonts w:ascii="Arial" w:hAnsi="Arial" w:cs="Arial"/>
          <w:sz w:val="20"/>
          <w:szCs w:val="20"/>
          <w:u w:val="single"/>
        </w:rPr>
      </w:pPr>
    </w:p>
    <w:p w14:paraId="4540DE04" w14:textId="64921698" w:rsidR="009328E0" w:rsidRDefault="009328E0">
      <w:pPr>
        <w:rPr>
          <w:rFonts w:ascii="Arial" w:hAnsi="Arial" w:cs="Arial"/>
          <w:sz w:val="20"/>
          <w:szCs w:val="20"/>
          <w:u w:val="single"/>
        </w:rPr>
      </w:pPr>
    </w:p>
    <w:p w14:paraId="5379A893" w14:textId="7D44E3B1" w:rsidR="009328E0" w:rsidRDefault="009328E0">
      <w:pPr>
        <w:rPr>
          <w:rFonts w:ascii="Arial" w:hAnsi="Arial" w:cs="Arial"/>
          <w:sz w:val="20"/>
          <w:szCs w:val="20"/>
          <w:u w:val="single"/>
        </w:rPr>
      </w:pPr>
    </w:p>
    <w:p w14:paraId="56E00AC4" w14:textId="6C09D8A4" w:rsidR="009328E0" w:rsidRDefault="009328E0">
      <w:pPr>
        <w:rPr>
          <w:rFonts w:ascii="Arial" w:hAnsi="Arial" w:cs="Arial"/>
          <w:sz w:val="20"/>
          <w:szCs w:val="20"/>
          <w:u w:val="single"/>
        </w:rPr>
      </w:pPr>
    </w:p>
    <w:p w14:paraId="50C90ACE" w14:textId="4BB06B29" w:rsidR="009328E0" w:rsidRDefault="009328E0">
      <w:pPr>
        <w:rPr>
          <w:rFonts w:ascii="Arial" w:hAnsi="Arial" w:cs="Arial"/>
          <w:sz w:val="20"/>
          <w:szCs w:val="20"/>
          <w:u w:val="single"/>
        </w:rPr>
      </w:pPr>
    </w:p>
    <w:p w14:paraId="4A0BD411" w14:textId="77777777" w:rsidR="009328E0" w:rsidRDefault="009328E0">
      <w:pPr>
        <w:rPr>
          <w:rFonts w:ascii="Arial" w:hAnsi="Arial" w:cs="Arial"/>
          <w:sz w:val="20"/>
          <w:szCs w:val="20"/>
          <w:u w:val="single"/>
        </w:rPr>
      </w:pPr>
    </w:p>
    <w:p w14:paraId="4938E7AE" w14:textId="76317CA8" w:rsidR="00B4362D" w:rsidRDefault="00154CFD">
      <w:pPr>
        <w:rPr>
          <w:rFonts w:ascii="Arial" w:hAnsi="Arial" w:cs="Arial"/>
          <w:sz w:val="20"/>
          <w:szCs w:val="20"/>
        </w:rPr>
      </w:pPr>
      <w:r>
        <w:rPr>
          <w:rFonts w:ascii="Arial" w:hAnsi="Arial"/>
          <w:sz w:val="20"/>
          <w:szCs w:val="20"/>
          <w:u w:val="single"/>
        </w:rPr>
        <w:t>Travail devant être accompli par</w:t>
      </w:r>
      <w:r>
        <w:rPr>
          <w:rFonts w:ascii="Arial" w:hAnsi="Arial"/>
          <w:sz w:val="20"/>
          <w:szCs w:val="20"/>
        </w:rPr>
        <w:t xml:space="preserve"> </w:t>
      </w:r>
      <w:r>
        <w:rPr>
          <w:rFonts w:ascii="Arial" w:hAnsi="Arial"/>
          <w:i/>
          <w:sz w:val="20"/>
          <w:szCs w:val="20"/>
          <w:u w:val="single"/>
        </w:rPr>
        <w:t>l’ACMAD</w:t>
      </w:r>
    </w:p>
    <w:p w14:paraId="271CE83C" w14:textId="77777777" w:rsidR="00B4362D" w:rsidRDefault="00B4362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0"/>
      </w:tblGrid>
      <w:tr w:rsidR="00B4362D" w14:paraId="24E12EC4" w14:textId="77777777">
        <w:tc>
          <w:tcPr>
            <w:tcW w:w="8630" w:type="dxa"/>
            <w:tcMar>
              <w:left w:w="108" w:type="dxa"/>
              <w:right w:w="108" w:type="dxa"/>
            </w:tcMar>
          </w:tcPr>
          <w:p w14:paraId="1B062076" w14:textId="77777777" w:rsidR="00B4362D" w:rsidRDefault="00154CFD">
            <w:pPr>
              <w:rPr>
                <w:rFonts w:ascii="Arial" w:hAnsi="Arial"/>
                <w:sz w:val="20"/>
                <w:szCs w:val="20"/>
              </w:rPr>
            </w:pPr>
            <w:r>
              <w:rPr>
                <w:rFonts w:ascii="Arial" w:hAnsi="Arial"/>
                <w:sz w:val="20"/>
                <w:szCs w:val="20"/>
              </w:rPr>
              <w:t>Décrire les activités devant être menées par [l’ACMAD].</w:t>
            </w:r>
          </w:p>
          <w:p w14:paraId="55182077" w14:textId="77777777" w:rsidR="00B4362D" w:rsidRDefault="00154CFD">
            <w:pPr>
              <w:pStyle w:val="ListParagraph"/>
              <w:numPr>
                <w:ilvl w:val="0"/>
                <w:numId w:val="24"/>
              </w:numPr>
              <w:spacing w:after="160" w:line="259" w:lineRule="auto"/>
              <w:jc w:val="both"/>
            </w:pPr>
            <w:r>
              <w:t>Soutenir et développer des formations de qualité sur les questions de modélisation météorologiques ((Prévision Numérique du temps sur les événements extrêmes (pluies fortes, vagues de chaleurs, sécheresse, vents violents, etc.) et hydrologiques (prévisions des crues et des inondations)) ;</w:t>
            </w:r>
          </w:p>
          <w:p w14:paraId="19A247A7" w14:textId="77777777" w:rsidR="00B4362D" w:rsidRDefault="00154CFD">
            <w:pPr>
              <w:pStyle w:val="ListParagraph"/>
              <w:numPr>
                <w:ilvl w:val="0"/>
                <w:numId w:val="24"/>
              </w:numPr>
              <w:spacing w:after="160" w:line="259" w:lineRule="auto"/>
              <w:jc w:val="both"/>
            </w:pPr>
            <w:r>
              <w:t>Concevoir et développer un SAP adapté aux conditions hydrométéorologiques du Burundi ;</w:t>
            </w:r>
          </w:p>
          <w:p w14:paraId="01A3A405" w14:textId="77777777" w:rsidR="00B4362D" w:rsidRDefault="00154CFD">
            <w:pPr>
              <w:pStyle w:val="ListParagraph"/>
              <w:numPr>
                <w:ilvl w:val="0"/>
                <w:numId w:val="24"/>
              </w:numPr>
              <w:spacing w:after="160" w:line="259" w:lineRule="auto"/>
              <w:jc w:val="both"/>
            </w:pPr>
            <w:r>
              <w:t>Soutenir, développer et accompagner l’IGEBU dans l’opérationnalisation et la maintenance du système d’alerte précoce face aux phénomènes météorologiques et hydrologiques extrêmes en vue de réduire la vulnérabilité des communautés face aux impacts négatifs du changement climatique ;</w:t>
            </w:r>
          </w:p>
          <w:p w14:paraId="7DD7F8D4" w14:textId="77777777" w:rsidR="00B4362D" w:rsidRDefault="00154CFD">
            <w:pPr>
              <w:pStyle w:val="ListParagraph"/>
              <w:numPr>
                <w:ilvl w:val="0"/>
                <w:numId w:val="24"/>
              </w:numPr>
              <w:spacing w:after="160" w:line="259" w:lineRule="auto"/>
              <w:jc w:val="both"/>
            </w:pPr>
            <w:r>
              <w:t>Travailler en synergie pour favoriser des modalités pédagogiques permettant la professionnalisation des services hydrométéorologiques du Burundi dans   l'amélioration des systèmes d'alerte précoce face aux phénomènes hydrométéorologiques extrêmes ;</w:t>
            </w:r>
          </w:p>
          <w:p w14:paraId="6171D2E1" w14:textId="77777777" w:rsidR="00B4362D" w:rsidRDefault="00154CFD">
            <w:pPr>
              <w:pStyle w:val="ListParagraph"/>
              <w:numPr>
                <w:ilvl w:val="0"/>
                <w:numId w:val="24"/>
              </w:numPr>
              <w:spacing w:after="160" w:line="259" w:lineRule="auto"/>
              <w:jc w:val="both"/>
            </w:pPr>
            <w:r>
              <w:t>Favoriser la synergie entre le PNUD et le centre d’excellente dans le cadre d’actualisation du SAP tenant compte de nouvelles outils d’analyse et prévisions hydrométéorologiques au Burundi.</w:t>
            </w:r>
          </w:p>
          <w:p w14:paraId="66B3DC79" w14:textId="77777777" w:rsidR="00B4362D" w:rsidRDefault="00B4362D">
            <w:pPr>
              <w:rPr>
                <w:rFonts w:ascii="Arial" w:hAnsi="Arial"/>
                <w:sz w:val="20"/>
                <w:szCs w:val="20"/>
              </w:rPr>
            </w:pPr>
          </w:p>
          <w:p w14:paraId="1D1E0CE3" w14:textId="77777777" w:rsidR="00B4362D" w:rsidRDefault="00B4362D">
            <w:pPr>
              <w:rPr>
                <w:rFonts w:ascii="Arial" w:hAnsi="Arial" w:cs="Arial"/>
                <w:sz w:val="20"/>
                <w:szCs w:val="20"/>
              </w:rPr>
            </w:pPr>
          </w:p>
        </w:tc>
      </w:tr>
    </w:tbl>
    <w:p w14:paraId="6DCBE7EC" w14:textId="77777777" w:rsidR="00B4362D" w:rsidRDefault="00B4362D">
      <w:pPr>
        <w:rPr>
          <w:rFonts w:ascii="Arial" w:hAnsi="Arial" w:cs="Arial"/>
          <w:sz w:val="20"/>
          <w:szCs w:val="20"/>
        </w:rPr>
      </w:pPr>
    </w:p>
    <w:p w14:paraId="428D36F4" w14:textId="77777777" w:rsidR="00B4362D" w:rsidRDefault="00B4362D">
      <w:pPr>
        <w:rPr>
          <w:rFonts w:ascii="Arial" w:hAnsi="Arial" w:cs="Arial"/>
          <w:sz w:val="20"/>
          <w:szCs w:val="20"/>
          <w:u w:val="single"/>
        </w:rPr>
      </w:pPr>
    </w:p>
    <w:p w14:paraId="3E820FF9" w14:textId="77777777" w:rsidR="00B4362D" w:rsidRPr="00C04C18" w:rsidRDefault="00154CFD">
      <w:pPr>
        <w:rPr>
          <w:rFonts w:ascii="Arial" w:hAnsi="Arial" w:cs="Arial"/>
          <w:sz w:val="20"/>
          <w:szCs w:val="20"/>
        </w:rPr>
      </w:pPr>
      <w:r w:rsidRPr="00C04C18">
        <w:rPr>
          <w:rFonts w:ascii="Arial" w:hAnsi="Arial"/>
          <w:sz w:val="20"/>
          <w:szCs w:val="20"/>
          <w:u w:val="single"/>
        </w:rPr>
        <w:t>Description des contributions</w:t>
      </w:r>
      <w:r w:rsidRPr="00C04C18">
        <w:rPr>
          <w:rFonts w:ascii="Arial" w:hAnsi="Arial"/>
          <w:sz w:val="20"/>
          <w:szCs w:val="20"/>
        </w:rPr>
        <w:t> :</w:t>
      </w:r>
    </w:p>
    <w:p w14:paraId="1EAB9B6D" w14:textId="77777777" w:rsidR="00B4362D" w:rsidRPr="002B1792" w:rsidRDefault="00B4362D">
      <w:pPr>
        <w:rPr>
          <w:rFonts w:ascii="Arial" w:hAnsi="Arial" w:cs="Arial"/>
          <w:sz w:val="20"/>
          <w:szCs w:val="2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0"/>
      </w:tblGrid>
      <w:tr w:rsidR="00B4362D" w14:paraId="1D658CAB" w14:textId="77777777" w:rsidTr="007F2E08">
        <w:trPr>
          <w:trHeight w:val="4526"/>
        </w:trPr>
        <w:tc>
          <w:tcPr>
            <w:tcW w:w="8630" w:type="dxa"/>
            <w:tcMar>
              <w:left w:w="108" w:type="dxa"/>
              <w:right w:w="108" w:type="dxa"/>
            </w:tcMar>
          </w:tcPr>
          <w:p w14:paraId="2DB1849C" w14:textId="6597ED3D" w:rsidR="00C04C18" w:rsidRPr="00DB463C" w:rsidRDefault="00C04C18">
            <w:pPr>
              <w:rPr>
                <w:szCs w:val="20"/>
              </w:rPr>
            </w:pPr>
            <w:r w:rsidRPr="00DB463C">
              <w:rPr>
                <w:szCs w:val="20"/>
              </w:rPr>
              <w:t>Le centre ACMAD accompagnera le PNUD- dans la mise en œuvre du projet d</w:t>
            </w:r>
            <w:r w:rsidR="006A0624" w:rsidRPr="00DB463C">
              <w:rPr>
                <w:szCs w:val="20"/>
              </w:rPr>
              <w:t>e « </w:t>
            </w:r>
            <w:r w:rsidRPr="00DB463C">
              <w:rPr>
                <w:b/>
                <w:bCs/>
                <w:szCs w:val="20"/>
              </w:rPr>
              <w:t>Gestion Communautaire des Risques de Catastrophes liés au Changement Climatique au Burund</w:t>
            </w:r>
            <w:r w:rsidRPr="00DB463C">
              <w:rPr>
                <w:szCs w:val="20"/>
              </w:rPr>
              <w:t>i</w:t>
            </w:r>
            <w:r w:rsidR="006A0624" w:rsidRPr="00DB463C">
              <w:rPr>
                <w:szCs w:val="20"/>
              </w:rPr>
              <w:t xml:space="preserve"> » </w:t>
            </w:r>
            <w:r w:rsidRPr="00DB463C">
              <w:rPr>
                <w:szCs w:val="20"/>
              </w:rPr>
              <w:t xml:space="preserve">à travers </w:t>
            </w:r>
            <w:r w:rsidR="00EF2E17" w:rsidRPr="00DB463C">
              <w:rPr>
                <w:szCs w:val="20"/>
              </w:rPr>
              <w:t>la mise en place d’un système de prévision hydrométéorologique opérationnel pour l</w:t>
            </w:r>
            <w:r w:rsidRPr="00DB463C">
              <w:rPr>
                <w:b/>
                <w:szCs w:val="20"/>
              </w:rPr>
              <w:t>e Système d'Alerte Précoce pour la résilience Communautaire au Burundi</w:t>
            </w:r>
            <w:r w:rsidRPr="00DB463C">
              <w:rPr>
                <w:szCs w:val="20"/>
              </w:rPr>
              <w:t>.</w:t>
            </w:r>
          </w:p>
          <w:p w14:paraId="2AF7C73F" w14:textId="4B89920B" w:rsidR="003C654F" w:rsidRPr="00DB463C" w:rsidRDefault="003C654F">
            <w:pPr>
              <w:rPr>
                <w:rFonts w:ascii="Arial" w:hAnsi="Arial"/>
                <w:sz w:val="20"/>
                <w:szCs w:val="20"/>
              </w:rPr>
            </w:pPr>
          </w:p>
          <w:p w14:paraId="185B24A4" w14:textId="77777777" w:rsidR="007A63E5" w:rsidRPr="00DB463C" w:rsidRDefault="007A63E5" w:rsidP="007A63E5">
            <w:pPr>
              <w:spacing w:before="240"/>
              <w:jc w:val="both"/>
            </w:pPr>
            <w:r w:rsidRPr="00DB463C">
              <w:t xml:space="preserve">Les domaines de compétence de ACMAD sont, entre autres, la production des prévisions météorologiques à court et à moyen termes, le développement de l’information climatique pour divers niveaux de décision, la capitalisation des solutions techniques d’adaptation au changement climatique, la formation continue des professionnels des Services Météorologiques et Hydrologiques Nationaux (SMHN), la gestion des bases de données climatiques, la modélisation climatique, etc. </w:t>
            </w:r>
          </w:p>
          <w:p w14:paraId="648BA33D" w14:textId="7188636C" w:rsidR="007A63E5" w:rsidRPr="00DB463C" w:rsidRDefault="007A63E5" w:rsidP="007A63E5">
            <w:pPr>
              <w:spacing w:before="240"/>
              <w:jc w:val="both"/>
            </w:pPr>
            <w:r w:rsidRPr="00DB463C">
              <w:t>Le Centre ACMAD a une très bonne expérience d’appui aux SMHNs à améliorer leur capacité de production et   de diffusion de l’information météorologique aux utilisateurs</w:t>
            </w:r>
          </w:p>
          <w:p w14:paraId="77B48CD4" w14:textId="77777777" w:rsidR="007A63E5" w:rsidRPr="00DB463C" w:rsidRDefault="007A63E5">
            <w:pPr>
              <w:rPr>
                <w:rFonts w:ascii="Arial" w:hAnsi="Arial"/>
                <w:sz w:val="20"/>
                <w:szCs w:val="20"/>
              </w:rPr>
            </w:pPr>
          </w:p>
          <w:p w14:paraId="638E9F6E" w14:textId="7940909F" w:rsidR="003C654F" w:rsidRPr="00DB463C" w:rsidRDefault="003C654F">
            <w:pPr>
              <w:rPr>
                <w:szCs w:val="20"/>
              </w:rPr>
            </w:pPr>
            <w:r w:rsidRPr="00DB463C">
              <w:rPr>
                <w:szCs w:val="20"/>
              </w:rPr>
              <w:lastRenderedPageBreak/>
              <w:t xml:space="preserve">Le centre ACMAD dispose </w:t>
            </w:r>
            <w:r w:rsidR="00603D41" w:rsidRPr="00DB463C">
              <w:rPr>
                <w:szCs w:val="20"/>
              </w:rPr>
              <w:t>des ressources humaines et d’</w:t>
            </w:r>
            <w:r w:rsidRPr="00DB463C">
              <w:rPr>
                <w:szCs w:val="20"/>
              </w:rPr>
              <w:t>un réseau des partenaires techniques disponibles à travers l'Organisation Météorologique Mondiale pour former les experts des Service Hydrométéorologique Nationaux des Pays Africains, valider et transférer les technologies et développer, tester et échanger les produits pour l'alerte, la préparation et la réponse aux catastrophes.</w:t>
            </w:r>
          </w:p>
          <w:p w14:paraId="4760EB4F" w14:textId="6C2FFFCD" w:rsidR="003C654F" w:rsidRPr="00DB463C" w:rsidRDefault="003C654F">
            <w:pPr>
              <w:rPr>
                <w:rFonts w:ascii="Arial" w:hAnsi="Arial"/>
                <w:sz w:val="20"/>
                <w:szCs w:val="20"/>
              </w:rPr>
            </w:pPr>
          </w:p>
          <w:p w14:paraId="08754DF8" w14:textId="74E7F685" w:rsidR="003C654F" w:rsidRPr="00DB463C" w:rsidRDefault="003C654F">
            <w:pPr>
              <w:rPr>
                <w:rFonts w:ascii="Arial" w:hAnsi="Arial"/>
                <w:b/>
                <w:bCs/>
                <w:sz w:val="20"/>
                <w:szCs w:val="20"/>
              </w:rPr>
            </w:pPr>
            <w:r w:rsidRPr="00DB463C">
              <w:rPr>
                <w:rFonts w:ascii="Arial" w:hAnsi="Arial"/>
                <w:b/>
                <w:bCs/>
                <w:sz w:val="20"/>
                <w:szCs w:val="20"/>
              </w:rPr>
              <w:t>L’équipe de l’ACMAD sera composée de</w:t>
            </w:r>
            <w:r w:rsidR="00603D41" w:rsidRPr="00DB463C">
              <w:rPr>
                <w:rFonts w:ascii="Arial" w:hAnsi="Arial"/>
                <w:b/>
                <w:bCs/>
                <w:sz w:val="20"/>
                <w:szCs w:val="20"/>
              </w:rPr>
              <w:t> :</w:t>
            </w:r>
          </w:p>
          <w:p w14:paraId="7BFAC7B3" w14:textId="5ECC2293" w:rsidR="003C654F" w:rsidRPr="00DB463C" w:rsidRDefault="003C654F">
            <w:pPr>
              <w:rPr>
                <w:rFonts w:ascii="Arial" w:hAnsi="Arial"/>
                <w:sz w:val="20"/>
                <w:szCs w:val="20"/>
              </w:rPr>
            </w:pPr>
          </w:p>
          <w:p w14:paraId="585747AE" w14:textId="77B334CC" w:rsidR="003C654F" w:rsidRPr="00DB463C" w:rsidRDefault="003C654F" w:rsidP="003C654F">
            <w:pPr>
              <w:pStyle w:val="ListParagraph"/>
              <w:numPr>
                <w:ilvl w:val="0"/>
                <w:numId w:val="39"/>
              </w:numPr>
              <w:rPr>
                <w:szCs w:val="20"/>
              </w:rPr>
            </w:pPr>
            <w:r w:rsidRPr="00DB463C">
              <w:rPr>
                <w:szCs w:val="20"/>
              </w:rPr>
              <w:t xml:space="preserve">Un Expert en modélisation : Un météorologiste d’une expérience de plus de </w:t>
            </w:r>
            <w:r w:rsidR="009F4EF0" w:rsidRPr="00DB463C">
              <w:rPr>
                <w:szCs w:val="20"/>
              </w:rPr>
              <w:t>2</w:t>
            </w:r>
            <w:r w:rsidRPr="00DB463C">
              <w:rPr>
                <w:szCs w:val="20"/>
              </w:rPr>
              <w:t>0</w:t>
            </w:r>
            <w:r w:rsidR="009F4EF0" w:rsidRPr="00DB463C">
              <w:rPr>
                <w:szCs w:val="20"/>
              </w:rPr>
              <w:t xml:space="preserve"> ans. I</w:t>
            </w:r>
            <w:r w:rsidRPr="00DB463C">
              <w:rPr>
                <w:szCs w:val="20"/>
              </w:rPr>
              <w:t xml:space="preserve">l a une bonne expertise dans </w:t>
            </w:r>
            <w:r w:rsidR="009F4EF0" w:rsidRPr="00DB463C">
              <w:rPr>
                <w:szCs w:val="20"/>
              </w:rPr>
              <w:t>les domaines suivants :</w:t>
            </w:r>
            <w:r w:rsidRPr="00DB463C">
              <w:rPr>
                <w:szCs w:val="20"/>
              </w:rPr>
              <w:t xml:space="preserve"> configuration </w:t>
            </w:r>
            <w:r w:rsidR="00C63C25" w:rsidRPr="00DB463C">
              <w:rPr>
                <w:szCs w:val="20"/>
              </w:rPr>
              <w:t>des modèles de Prévision Numérique du Temps</w:t>
            </w:r>
            <w:r w:rsidR="009F4EF0" w:rsidRPr="00DB463C">
              <w:rPr>
                <w:szCs w:val="20"/>
              </w:rPr>
              <w:t xml:space="preserve">, encadrement de formation, </w:t>
            </w:r>
            <w:r w:rsidR="00664B65" w:rsidRPr="00DB463C">
              <w:rPr>
                <w:szCs w:val="20"/>
              </w:rPr>
              <w:t>élaboration des produits de prévision numériqu</w:t>
            </w:r>
            <w:r w:rsidR="00603D41" w:rsidRPr="00DB463C">
              <w:rPr>
                <w:szCs w:val="20"/>
              </w:rPr>
              <w:t>e</w:t>
            </w:r>
            <w:r w:rsidR="009F4EF0" w:rsidRPr="00DB463C">
              <w:rPr>
                <w:szCs w:val="20"/>
              </w:rPr>
              <w:t xml:space="preserve"> du temps, développement d’</w:t>
            </w:r>
            <w:r w:rsidR="00603D41" w:rsidRPr="00DB463C">
              <w:rPr>
                <w:szCs w:val="20"/>
              </w:rPr>
              <w:t xml:space="preserve">outils de traitement et </w:t>
            </w:r>
            <w:r w:rsidR="009F4EF0" w:rsidRPr="00DB463C">
              <w:rPr>
                <w:szCs w:val="20"/>
              </w:rPr>
              <w:t>de visualisation, programmation Fortran, NCL, GrADS, Linux.</w:t>
            </w:r>
          </w:p>
          <w:p w14:paraId="25997891" w14:textId="77777777" w:rsidR="00664B65" w:rsidRPr="00DB463C" w:rsidRDefault="00664B65" w:rsidP="00664B65">
            <w:pPr>
              <w:pStyle w:val="ListParagraph"/>
              <w:rPr>
                <w:rFonts w:ascii="Arial" w:hAnsi="Arial"/>
                <w:sz w:val="20"/>
                <w:szCs w:val="20"/>
              </w:rPr>
            </w:pPr>
          </w:p>
          <w:p w14:paraId="45BD8E57" w14:textId="67A3E143" w:rsidR="00C63C25" w:rsidRPr="00DB463C" w:rsidRDefault="00C63C25" w:rsidP="003C654F">
            <w:pPr>
              <w:pStyle w:val="ListParagraph"/>
              <w:numPr>
                <w:ilvl w:val="0"/>
                <w:numId w:val="39"/>
              </w:numPr>
              <w:rPr>
                <w:szCs w:val="20"/>
              </w:rPr>
            </w:pPr>
            <w:r w:rsidRPr="00DB463C">
              <w:rPr>
                <w:szCs w:val="20"/>
              </w:rPr>
              <w:t xml:space="preserve">Un Expert en prévision courte échéance : Un Météorologiste d’une expérience de plus de 05ans d’expérience dans la prévision opérationnelle à courte </w:t>
            </w:r>
            <w:r w:rsidR="00664B65" w:rsidRPr="00DB463C">
              <w:rPr>
                <w:szCs w:val="20"/>
              </w:rPr>
              <w:t>échéance, dans</w:t>
            </w:r>
            <w:r w:rsidRPr="00DB463C">
              <w:rPr>
                <w:szCs w:val="20"/>
              </w:rPr>
              <w:t xml:space="preserve"> l’encadrement, formations des jeunes météorologistes dans l</w:t>
            </w:r>
            <w:r w:rsidR="00A029E8" w:rsidRPr="00DB463C">
              <w:rPr>
                <w:szCs w:val="20"/>
              </w:rPr>
              <w:t>’</w:t>
            </w:r>
            <w:r w:rsidR="00664B65" w:rsidRPr="00DB463C">
              <w:rPr>
                <w:szCs w:val="20"/>
              </w:rPr>
              <w:t xml:space="preserve"> élaboration</w:t>
            </w:r>
            <w:r w:rsidRPr="00DB463C">
              <w:rPr>
                <w:szCs w:val="20"/>
              </w:rPr>
              <w:t xml:space="preserve"> et production des prévisions à très courte, courte et moyenne échéance ainsi que dans l’animation des séances de consultations avec les experts de gestion de risques des </w:t>
            </w:r>
            <w:r w:rsidR="00664B65" w:rsidRPr="00DB463C">
              <w:rPr>
                <w:szCs w:val="20"/>
              </w:rPr>
              <w:t>catastrophes</w:t>
            </w:r>
            <w:r w:rsidRPr="00DB463C">
              <w:rPr>
                <w:szCs w:val="20"/>
              </w:rPr>
              <w:t xml:space="preserve"> dans les </w:t>
            </w:r>
            <w:r w:rsidR="00664B65" w:rsidRPr="00DB463C">
              <w:rPr>
                <w:szCs w:val="20"/>
              </w:rPr>
              <w:t>forums régionaux</w:t>
            </w:r>
            <w:r w:rsidR="00A029E8" w:rsidRPr="00DB463C">
              <w:rPr>
                <w:szCs w:val="20"/>
              </w:rPr>
              <w:t>, avec une bonne connaissance dans l’élaboration des prévisions à fort impacts ou prévisions basés sur les impacts.</w:t>
            </w:r>
          </w:p>
          <w:p w14:paraId="66F0B7C3" w14:textId="54FB89CF" w:rsidR="00664B65" w:rsidRPr="00DB463C" w:rsidRDefault="00664B65" w:rsidP="00A029E8">
            <w:pPr>
              <w:rPr>
                <w:szCs w:val="20"/>
              </w:rPr>
            </w:pPr>
          </w:p>
          <w:p w14:paraId="2E0A9487" w14:textId="703D4B30" w:rsidR="00664B65" w:rsidRPr="00DB463C" w:rsidRDefault="00664B65" w:rsidP="003C654F">
            <w:pPr>
              <w:pStyle w:val="ListParagraph"/>
              <w:numPr>
                <w:ilvl w:val="0"/>
                <w:numId w:val="39"/>
              </w:numPr>
              <w:rPr>
                <w:szCs w:val="20"/>
              </w:rPr>
            </w:pPr>
            <w:r w:rsidRPr="00DB463C">
              <w:rPr>
                <w:szCs w:val="20"/>
              </w:rPr>
              <w:t>Un Expert Climat</w:t>
            </w:r>
            <w:r w:rsidR="00A029E8" w:rsidRPr="00DB463C">
              <w:rPr>
                <w:szCs w:val="20"/>
              </w:rPr>
              <w:t> : Un Météorologiste d’une expérience de plus de 05ans dans l’élaboration des prévisions à longue échéance, prévision saisonnière et intra saisonnière avec une bonne maitrise des outils de prévision et gestion de la base de données, prévision des extrêmes climatique.</w:t>
            </w:r>
          </w:p>
          <w:p w14:paraId="46EC8D91" w14:textId="77777777" w:rsidR="00C95E00" w:rsidRPr="00DB463C" w:rsidRDefault="00C95E00" w:rsidP="00C95E00">
            <w:pPr>
              <w:pStyle w:val="ListParagraph"/>
              <w:rPr>
                <w:rFonts w:ascii="Arial" w:hAnsi="Arial"/>
                <w:sz w:val="20"/>
                <w:szCs w:val="20"/>
              </w:rPr>
            </w:pPr>
          </w:p>
          <w:p w14:paraId="10564082" w14:textId="578C24DC" w:rsidR="00664B65" w:rsidRPr="00DB463C" w:rsidRDefault="00C95E00" w:rsidP="00C95E00">
            <w:pPr>
              <w:pStyle w:val="ListParagraph"/>
              <w:numPr>
                <w:ilvl w:val="0"/>
                <w:numId w:val="39"/>
              </w:numPr>
              <w:rPr>
                <w:szCs w:val="20"/>
              </w:rPr>
            </w:pPr>
            <w:r w:rsidRPr="00DB463C">
              <w:rPr>
                <w:szCs w:val="20"/>
              </w:rPr>
              <w:t xml:space="preserve">Un Expert en Modélisation Hydrologique : Un Hydrologue d’une </w:t>
            </w:r>
            <w:r w:rsidR="0089087D" w:rsidRPr="00DB463C">
              <w:rPr>
                <w:szCs w:val="20"/>
              </w:rPr>
              <w:t>expérience</w:t>
            </w:r>
            <w:r w:rsidRPr="00DB463C">
              <w:rPr>
                <w:szCs w:val="20"/>
              </w:rPr>
              <w:t xml:space="preserve"> de plus de 10 ans dans la </w:t>
            </w:r>
            <w:r w:rsidR="0089087D" w:rsidRPr="00DB463C">
              <w:rPr>
                <w:szCs w:val="20"/>
              </w:rPr>
              <w:t>modélisation</w:t>
            </w:r>
            <w:r w:rsidRPr="00DB463C">
              <w:rPr>
                <w:szCs w:val="20"/>
              </w:rPr>
              <w:t xml:space="preserve"> Hydrologique</w:t>
            </w:r>
            <w:r w:rsidR="001E00F1" w:rsidRPr="00DB463C">
              <w:rPr>
                <w:szCs w:val="20"/>
              </w:rPr>
              <w:t>, et une bonne maitrise dans la configuration et calibration des modèles hydrologique (Pluie-début)</w:t>
            </w:r>
          </w:p>
          <w:p w14:paraId="56E8B19E" w14:textId="77777777" w:rsidR="001E00F1" w:rsidRPr="00DB463C" w:rsidRDefault="001E00F1" w:rsidP="001E00F1">
            <w:pPr>
              <w:pStyle w:val="ListParagraph"/>
              <w:rPr>
                <w:rFonts w:ascii="Arial" w:hAnsi="Arial"/>
                <w:sz w:val="20"/>
                <w:szCs w:val="20"/>
              </w:rPr>
            </w:pPr>
          </w:p>
          <w:p w14:paraId="366EE234" w14:textId="4ECA5737" w:rsidR="001E00F1" w:rsidRPr="00DB463C" w:rsidRDefault="001E00F1" w:rsidP="00C95E00">
            <w:pPr>
              <w:pStyle w:val="ListParagraph"/>
              <w:numPr>
                <w:ilvl w:val="0"/>
                <w:numId w:val="39"/>
              </w:numPr>
              <w:rPr>
                <w:szCs w:val="20"/>
              </w:rPr>
            </w:pPr>
            <w:r w:rsidRPr="00DB463C">
              <w:rPr>
                <w:szCs w:val="20"/>
              </w:rPr>
              <w:t xml:space="preserve">Un expert Informatique : Un informaticien d’une expérience de plus 5ans dans la gestion des bases de données, </w:t>
            </w:r>
            <w:r w:rsidR="007F2E08" w:rsidRPr="00DB463C">
              <w:rPr>
                <w:szCs w:val="20"/>
              </w:rPr>
              <w:t>programmation, d</w:t>
            </w:r>
            <w:r w:rsidR="0002693F" w:rsidRPr="00DB463C">
              <w:rPr>
                <w:szCs w:val="20"/>
              </w:rPr>
              <w:t>éveloppement des</w:t>
            </w:r>
            <w:r w:rsidRPr="00DB463C">
              <w:rPr>
                <w:szCs w:val="20"/>
              </w:rPr>
              <w:t xml:space="preserve"> applications web</w:t>
            </w:r>
            <w:r w:rsidR="007F2E08" w:rsidRPr="00DB463C">
              <w:rPr>
                <w:szCs w:val="20"/>
              </w:rPr>
              <w:t xml:space="preserve"> avec une bonne maitrises des logiciels de traitement et de visualisation des données graphiques et d’imageries satellitaires.</w:t>
            </w:r>
          </w:p>
          <w:p w14:paraId="3E591BB3" w14:textId="221577CB" w:rsidR="00C04C18" w:rsidRPr="00DB463C" w:rsidRDefault="00C04C18">
            <w:pPr>
              <w:rPr>
                <w:rFonts w:ascii="Arial" w:hAnsi="Arial"/>
                <w:sz w:val="20"/>
                <w:szCs w:val="20"/>
              </w:rPr>
            </w:pPr>
          </w:p>
          <w:p w14:paraId="3E7186A0" w14:textId="77777777" w:rsidR="007F2E08" w:rsidRPr="00DB463C" w:rsidRDefault="007F2E08">
            <w:pPr>
              <w:rPr>
                <w:rFonts w:ascii="Arial" w:hAnsi="Arial"/>
                <w:b/>
                <w:bCs/>
                <w:sz w:val="20"/>
                <w:szCs w:val="20"/>
              </w:rPr>
            </w:pPr>
            <w:r w:rsidRPr="00DB463C">
              <w:rPr>
                <w:rFonts w:ascii="Arial" w:hAnsi="Arial"/>
                <w:b/>
                <w:bCs/>
                <w:sz w:val="20"/>
                <w:szCs w:val="20"/>
              </w:rPr>
              <w:t xml:space="preserve">PRÉ-REQUIS des participants à la Formation </w:t>
            </w:r>
          </w:p>
          <w:p w14:paraId="3F061D23" w14:textId="77777777" w:rsidR="007F2E08" w:rsidRPr="00DB463C" w:rsidRDefault="007F2E08">
            <w:pPr>
              <w:rPr>
                <w:rFonts w:ascii="Arial" w:hAnsi="Arial"/>
                <w:b/>
                <w:bCs/>
                <w:sz w:val="20"/>
                <w:szCs w:val="20"/>
              </w:rPr>
            </w:pPr>
          </w:p>
          <w:p w14:paraId="475043A1" w14:textId="3C6A7056" w:rsidR="00CC4DAB" w:rsidRPr="00DB463C" w:rsidRDefault="007F2E08" w:rsidP="00675741">
            <w:pPr>
              <w:rPr>
                <w:szCs w:val="20"/>
              </w:rPr>
            </w:pPr>
            <w:r w:rsidRPr="00DB463C">
              <w:t xml:space="preserve"> </w:t>
            </w:r>
            <w:r w:rsidR="00CC4DAB" w:rsidRPr="00DB463C">
              <w:rPr>
                <w:szCs w:val="20"/>
              </w:rPr>
              <w:t xml:space="preserve">Afin de maximiser les avantages de cette formation, l’ACMAD exige que les participants disposent de connaissances scientifiques et techniques dans </w:t>
            </w:r>
            <w:r w:rsidR="009F4EF0" w:rsidRPr="00DB463C">
              <w:rPr>
                <w:szCs w:val="20"/>
              </w:rPr>
              <w:t xml:space="preserve">l’exploitation </w:t>
            </w:r>
            <w:r w:rsidR="001C1EBC" w:rsidRPr="00DB463C">
              <w:rPr>
                <w:szCs w:val="20"/>
              </w:rPr>
              <w:t>opérationnelle</w:t>
            </w:r>
            <w:r w:rsidR="009F4EF0" w:rsidRPr="00DB463C">
              <w:rPr>
                <w:szCs w:val="20"/>
              </w:rPr>
              <w:t xml:space="preserve"> </w:t>
            </w:r>
            <w:r w:rsidR="00CC4DAB" w:rsidRPr="00DB463C">
              <w:rPr>
                <w:szCs w:val="20"/>
              </w:rPr>
              <w:t xml:space="preserve">des données hydrométéorologique </w:t>
            </w:r>
          </w:p>
          <w:p w14:paraId="6D3F4B68" w14:textId="77777777" w:rsidR="00CC4DAB" w:rsidRPr="00DB463C" w:rsidRDefault="00CC4DAB" w:rsidP="00675741">
            <w:pPr>
              <w:rPr>
                <w:szCs w:val="20"/>
              </w:rPr>
            </w:pPr>
          </w:p>
          <w:p w14:paraId="2CA17A4B" w14:textId="30386839" w:rsidR="007F2E08" w:rsidRPr="00DB463C" w:rsidRDefault="00CC4DAB">
            <w:pPr>
              <w:rPr>
                <w:szCs w:val="20"/>
              </w:rPr>
            </w:pPr>
            <w:r w:rsidRPr="00DB463C">
              <w:rPr>
                <w:szCs w:val="20"/>
              </w:rPr>
              <w:t>Ils doivent a</w:t>
            </w:r>
            <w:r w:rsidR="007F2E08" w:rsidRPr="00DB463C">
              <w:rPr>
                <w:szCs w:val="20"/>
              </w:rPr>
              <w:t>voir suivi une formation initiale de techniciens météorologistes ou météorologistes</w:t>
            </w:r>
            <w:r w:rsidR="001C1EBC" w:rsidRPr="00DB463C">
              <w:rPr>
                <w:szCs w:val="20"/>
              </w:rPr>
              <w:t xml:space="preserve"> ; </w:t>
            </w:r>
            <w:r w:rsidR="007F2E08" w:rsidRPr="00DB463C">
              <w:rPr>
                <w:szCs w:val="20"/>
              </w:rPr>
              <w:t xml:space="preserve">techniciens Hydrologue ou Hydrologue ou équivalent. Connaître les grands principes de la météorologie et de l’hydrologie ; avoir des connaissances dans </w:t>
            </w:r>
            <w:r w:rsidR="007F2E08" w:rsidRPr="00DB463C">
              <w:rPr>
                <w:szCs w:val="20"/>
              </w:rPr>
              <w:lastRenderedPageBreak/>
              <w:t>l’utilisation de l’imagerie satellitaire formée de pixels dans les trois canaux classiques, visible, infra rouge et vapeur d’eau.</w:t>
            </w:r>
          </w:p>
          <w:p w14:paraId="57106CF1" w14:textId="7B996B89" w:rsidR="00CC4DAB" w:rsidRPr="00DB463C" w:rsidRDefault="00CC4DAB">
            <w:pPr>
              <w:rPr>
                <w:szCs w:val="20"/>
              </w:rPr>
            </w:pPr>
          </w:p>
          <w:p w14:paraId="47BF5D4E" w14:textId="77777777" w:rsidR="007A63E5" w:rsidRPr="00DB463C" w:rsidRDefault="007A63E5">
            <w:pPr>
              <w:rPr>
                <w:szCs w:val="20"/>
              </w:rPr>
            </w:pPr>
          </w:p>
          <w:p w14:paraId="18DAB61D" w14:textId="307EC0D2" w:rsidR="007F2E08" w:rsidRPr="00DB463C" w:rsidRDefault="007F2E08">
            <w:pPr>
              <w:rPr>
                <w:rFonts w:ascii="Arial" w:hAnsi="Arial"/>
                <w:b/>
                <w:bCs/>
                <w:sz w:val="20"/>
                <w:szCs w:val="20"/>
              </w:rPr>
            </w:pPr>
            <w:r w:rsidRPr="00DB463C">
              <w:rPr>
                <w:rFonts w:ascii="Arial" w:hAnsi="Arial"/>
                <w:b/>
                <w:bCs/>
                <w:sz w:val="20"/>
                <w:szCs w:val="20"/>
              </w:rPr>
              <w:t>Lieu de Formation</w:t>
            </w:r>
          </w:p>
          <w:p w14:paraId="09B7F762" w14:textId="719A1BD4" w:rsidR="007F2E08" w:rsidRPr="00DB463C" w:rsidRDefault="007F2E08">
            <w:pPr>
              <w:rPr>
                <w:rFonts w:ascii="Arial" w:hAnsi="Arial"/>
              </w:rPr>
            </w:pPr>
          </w:p>
          <w:p w14:paraId="402A7AD1" w14:textId="0E84D2B3" w:rsidR="007F2E08" w:rsidRPr="00DB463C" w:rsidRDefault="00CC4DAB">
            <w:pPr>
              <w:rPr>
                <w:szCs w:val="20"/>
              </w:rPr>
            </w:pPr>
            <w:r w:rsidRPr="00DB463C">
              <w:rPr>
                <w:szCs w:val="20"/>
              </w:rPr>
              <w:t xml:space="preserve">Il est prévu une session de formation en ligne et une </w:t>
            </w:r>
            <w:r w:rsidR="007F2E08" w:rsidRPr="00DB463C">
              <w:rPr>
                <w:szCs w:val="20"/>
              </w:rPr>
              <w:t>formation</w:t>
            </w:r>
            <w:r w:rsidRPr="00DB463C">
              <w:rPr>
                <w:szCs w:val="20"/>
              </w:rPr>
              <w:t xml:space="preserve"> face à face qui se</w:t>
            </w:r>
            <w:r w:rsidR="007F2E08" w:rsidRPr="00DB463C">
              <w:rPr>
                <w:szCs w:val="20"/>
              </w:rPr>
              <w:t xml:space="preserve"> delourera au Centre de prévision météorologique </w:t>
            </w:r>
            <w:r w:rsidR="001C1EBC" w:rsidRPr="00DB463C">
              <w:rPr>
                <w:szCs w:val="20"/>
              </w:rPr>
              <w:t xml:space="preserve">du SHMN du Burundi </w:t>
            </w:r>
            <w:r w:rsidR="007F2E08" w:rsidRPr="00DB463C">
              <w:rPr>
                <w:szCs w:val="20"/>
              </w:rPr>
              <w:t>qui est normalement équipé d</w:t>
            </w:r>
            <w:r w:rsidR="001C1EBC" w:rsidRPr="00DB463C">
              <w:rPr>
                <w:szCs w:val="20"/>
              </w:rPr>
              <w:t xml:space="preserve">’une station de travail </w:t>
            </w:r>
            <w:r w:rsidR="007F2E08" w:rsidRPr="00DB463C">
              <w:rPr>
                <w:szCs w:val="20"/>
              </w:rPr>
              <w:t>PUMA</w:t>
            </w:r>
            <w:r w:rsidR="001C1EBC" w:rsidRPr="00DB463C">
              <w:rPr>
                <w:szCs w:val="20"/>
              </w:rPr>
              <w:t>. C</w:t>
            </w:r>
            <w:r w:rsidR="007F2E08" w:rsidRPr="00DB463C">
              <w:rPr>
                <w:szCs w:val="20"/>
              </w:rPr>
              <w:t>e</w:t>
            </w:r>
            <w:r w:rsidR="001C1EBC" w:rsidRPr="00DB463C">
              <w:rPr>
                <w:szCs w:val="20"/>
              </w:rPr>
              <w:t xml:space="preserve">la </w:t>
            </w:r>
            <w:r w:rsidR="007F2E08" w:rsidRPr="00DB463C">
              <w:rPr>
                <w:szCs w:val="20"/>
              </w:rPr>
              <w:t xml:space="preserve">permettra de faire des travaux pratiques avec les </w:t>
            </w:r>
            <w:r w:rsidRPr="00DB463C">
              <w:rPr>
                <w:szCs w:val="20"/>
              </w:rPr>
              <w:t>prévisionnistes</w:t>
            </w:r>
            <w:r w:rsidR="001C1EBC" w:rsidRPr="00DB463C">
              <w:rPr>
                <w:szCs w:val="20"/>
              </w:rPr>
              <w:t xml:space="preserve"> et </w:t>
            </w:r>
            <w:r w:rsidRPr="00DB463C">
              <w:rPr>
                <w:szCs w:val="20"/>
              </w:rPr>
              <w:t>facilitera aussi l’</w:t>
            </w:r>
            <w:r w:rsidR="001C1EBC" w:rsidRPr="00DB463C">
              <w:rPr>
                <w:szCs w:val="20"/>
              </w:rPr>
              <w:t xml:space="preserve">importation </w:t>
            </w:r>
            <w:r w:rsidRPr="00DB463C">
              <w:rPr>
                <w:szCs w:val="20"/>
              </w:rPr>
              <w:t xml:space="preserve">des sorties des modèles météorologiques </w:t>
            </w:r>
            <w:r w:rsidR="001C1EBC" w:rsidRPr="00DB463C">
              <w:rPr>
                <w:szCs w:val="20"/>
              </w:rPr>
              <w:t xml:space="preserve">de la station PUMA dans </w:t>
            </w:r>
            <w:r w:rsidRPr="00DB463C">
              <w:rPr>
                <w:szCs w:val="20"/>
              </w:rPr>
              <w:t>le système de prévision hydrométéorologique proposé.</w:t>
            </w:r>
          </w:p>
          <w:p w14:paraId="4B6081D5" w14:textId="2C30399C" w:rsidR="007F2E08" w:rsidRPr="00DB463C" w:rsidRDefault="007F2E08">
            <w:pPr>
              <w:rPr>
                <w:rFonts w:ascii="Arial" w:hAnsi="Arial"/>
                <w:sz w:val="20"/>
                <w:szCs w:val="20"/>
              </w:rPr>
            </w:pPr>
          </w:p>
          <w:p w14:paraId="19D1D50D" w14:textId="1E8C0877" w:rsidR="00CC4DAB" w:rsidRPr="00DB463C" w:rsidRDefault="00675741">
            <w:pPr>
              <w:rPr>
                <w:rFonts w:ascii="Arial" w:hAnsi="Arial"/>
                <w:b/>
                <w:bCs/>
                <w:sz w:val="20"/>
                <w:szCs w:val="20"/>
              </w:rPr>
            </w:pPr>
            <w:r w:rsidRPr="00DB463C">
              <w:rPr>
                <w:rFonts w:ascii="Arial" w:hAnsi="Arial"/>
                <w:b/>
                <w:bCs/>
                <w:sz w:val="20"/>
                <w:szCs w:val="20"/>
              </w:rPr>
              <w:t>M</w:t>
            </w:r>
            <w:r w:rsidR="00CC4DAB" w:rsidRPr="00DB463C">
              <w:rPr>
                <w:rFonts w:ascii="Arial" w:hAnsi="Arial"/>
                <w:b/>
                <w:bCs/>
                <w:sz w:val="20"/>
                <w:szCs w:val="20"/>
              </w:rPr>
              <w:t xml:space="preserve">atériel : </w:t>
            </w:r>
          </w:p>
          <w:p w14:paraId="0E1FAE2C" w14:textId="77777777" w:rsidR="005A19E5" w:rsidRPr="00DB463C" w:rsidRDefault="005A19E5"/>
          <w:p w14:paraId="3D584D15" w14:textId="0EBBE98D" w:rsidR="00C04C18" w:rsidRPr="00DB463C" w:rsidRDefault="00CC4DAB">
            <w:pPr>
              <w:rPr>
                <w:szCs w:val="20"/>
              </w:rPr>
            </w:pPr>
            <w:r w:rsidRPr="00DB463C">
              <w:rPr>
                <w:szCs w:val="20"/>
              </w:rPr>
              <w:t>Les participants doivent disposer</w:t>
            </w:r>
            <w:r w:rsidR="001C1EBC" w:rsidRPr="00DB463C">
              <w:rPr>
                <w:szCs w:val="20"/>
              </w:rPr>
              <w:t xml:space="preserve"> d’</w:t>
            </w:r>
            <w:r w:rsidRPr="00DB463C">
              <w:rPr>
                <w:szCs w:val="20"/>
              </w:rPr>
              <w:t>un ordinateur portable avec caméra et microphone (et de préférence un casque)</w:t>
            </w:r>
            <w:r w:rsidR="005A19E5" w:rsidRPr="00DB463C">
              <w:rPr>
                <w:szCs w:val="20"/>
              </w:rPr>
              <w:t xml:space="preserve">, </w:t>
            </w:r>
            <w:r w:rsidRPr="00DB463C">
              <w:rPr>
                <w:szCs w:val="20"/>
              </w:rPr>
              <w:t xml:space="preserve">ils doivent également </w:t>
            </w:r>
            <w:r w:rsidR="005A19E5" w:rsidRPr="00DB463C">
              <w:rPr>
                <w:szCs w:val="20"/>
              </w:rPr>
              <w:t xml:space="preserve">avoir </w:t>
            </w:r>
            <w:r w:rsidRPr="00DB463C">
              <w:rPr>
                <w:szCs w:val="20"/>
              </w:rPr>
              <w:t xml:space="preserve">un accès à </w:t>
            </w:r>
            <w:r w:rsidR="005A19E5" w:rsidRPr="00DB463C">
              <w:rPr>
                <w:szCs w:val="20"/>
              </w:rPr>
              <w:t>i</w:t>
            </w:r>
            <w:r w:rsidRPr="00DB463C">
              <w:rPr>
                <w:szCs w:val="20"/>
              </w:rPr>
              <w:t xml:space="preserve">nternet pour un total de </w:t>
            </w:r>
            <w:r w:rsidR="005A19E5" w:rsidRPr="00DB463C">
              <w:rPr>
                <w:szCs w:val="20"/>
              </w:rPr>
              <w:t>2</w:t>
            </w:r>
            <w:r w:rsidRPr="00DB463C">
              <w:rPr>
                <w:szCs w:val="20"/>
              </w:rPr>
              <w:t xml:space="preserve">0 heures de séances </w:t>
            </w:r>
            <w:r w:rsidR="005A19E5" w:rsidRPr="00DB463C">
              <w:rPr>
                <w:szCs w:val="20"/>
              </w:rPr>
              <w:t>Zoom</w:t>
            </w:r>
            <w:r w:rsidRPr="00DB463C">
              <w:rPr>
                <w:szCs w:val="20"/>
              </w:rPr>
              <w:t xml:space="preserve"> (environ 450 Mo par heure)</w:t>
            </w:r>
            <w:r w:rsidR="005A19E5" w:rsidRPr="00DB463C">
              <w:rPr>
                <w:szCs w:val="20"/>
              </w:rPr>
              <w:t>. C’est l’application Zoom qui sera utilisé pour la formation en ligne.</w:t>
            </w:r>
          </w:p>
          <w:p w14:paraId="7BBB3C9D" w14:textId="77777777" w:rsidR="005A19E5" w:rsidRPr="00DB463C" w:rsidRDefault="005A19E5"/>
          <w:p w14:paraId="08131E0F" w14:textId="1B60B258" w:rsidR="005A19E5" w:rsidRPr="00DB463C" w:rsidRDefault="005A19E5">
            <w:pPr>
              <w:rPr>
                <w:rFonts w:ascii="Arial" w:hAnsi="Arial"/>
                <w:b/>
                <w:bCs/>
                <w:sz w:val="20"/>
                <w:szCs w:val="20"/>
              </w:rPr>
            </w:pPr>
            <w:r w:rsidRPr="00DB463C">
              <w:rPr>
                <w:rFonts w:ascii="Arial" w:hAnsi="Arial"/>
                <w:b/>
                <w:bCs/>
                <w:sz w:val="20"/>
                <w:szCs w:val="20"/>
              </w:rPr>
              <w:t>De jeux de données</w:t>
            </w:r>
          </w:p>
          <w:p w14:paraId="4CDCBDE1" w14:textId="77777777" w:rsidR="001C1EBC" w:rsidRPr="00DB463C" w:rsidRDefault="001C1EBC"/>
          <w:p w14:paraId="0316D13C" w14:textId="7098867C" w:rsidR="00B4362D" w:rsidRPr="00DB463C" w:rsidRDefault="001C1EBC" w:rsidP="00DB463C">
            <w:pPr>
              <w:rPr>
                <w:szCs w:val="20"/>
              </w:rPr>
            </w:pPr>
            <w:r w:rsidRPr="00DB463C">
              <w:t>A</w:t>
            </w:r>
            <w:r w:rsidR="005A19E5" w:rsidRPr="00DB463C">
              <w:rPr>
                <w:szCs w:val="20"/>
              </w:rPr>
              <w:t>fin d’assurer la calibration des modèles</w:t>
            </w:r>
            <w:r w:rsidRPr="00DB463C">
              <w:rPr>
                <w:szCs w:val="20"/>
              </w:rPr>
              <w:t xml:space="preserve"> et </w:t>
            </w:r>
            <w:r w:rsidR="00675741" w:rsidRPr="00DB463C">
              <w:rPr>
                <w:szCs w:val="20"/>
              </w:rPr>
              <w:t>la détermination</w:t>
            </w:r>
            <w:r w:rsidR="005A19E5" w:rsidRPr="00DB463C">
              <w:rPr>
                <w:szCs w:val="20"/>
              </w:rPr>
              <w:t xml:space="preserve"> des seuils d’alerte, l’ACMAD devra avoir accès à la base de données hydrométéorologique ainsi qu’à la base de données des catastrophes déjà enregistré soit à la protection civile ou à la Croix Rouge du Burundi. </w:t>
            </w:r>
            <w:r w:rsidR="00675741" w:rsidRPr="00DB463C">
              <w:rPr>
                <w:szCs w:val="20"/>
              </w:rPr>
              <w:t>L</w:t>
            </w:r>
            <w:r w:rsidRPr="00DB463C">
              <w:rPr>
                <w:szCs w:val="20"/>
              </w:rPr>
              <w:t xml:space="preserve">’ACMAD sollicite la facilitation du </w:t>
            </w:r>
            <w:r w:rsidR="00675741" w:rsidRPr="00DB463C">
              <w:rPr>
                <w:szCs w:val="20"/>
              </w:rPr>
              <w:t xml:space="preserve">PNUD </w:t>
            </w:r>
            <w:r w:rsidRPr="00DB463C">
              <w:rPr>
                <w:szCs w:val="20"/>
              </w:rPr>
              <w:t xml:space="preserve">pour l’accès à </w:t>
            </w:r>
            <w:r w:rsidR="00675741" w:rsidRPr="00DB463C">
              <w:rPr>
                <w:szCs w:val="20"/>
              </w:rPr>
              <w:t>ce</w:t>
            </w:r>
            <w:r w:rsidRPr="00DB463C">
              <w:rPr>
                <w:szCs w:val="20"/>
              </w:rPr>
              <w:t xml:space="preserve">s </w:t>
            </w:r>
            <w:r w:rsidR="00675741" w:rsidRPr="00DB463C">
              <w:rPr>
                <w:szCs w:val="20"/>
              </w:rPr>
              <w:t xml:space="preserve">données. </w:t>
            </w:r>
            <w:r w:rsidR="00154CFD" w:rsidRPr="00DB463C">
              <w:rPr>
                <w:rFonts w:ascii="Arial" w:hAnsi="Arial" w:cs="Arial"/>
                <w:sz w:val="20"/>
                <w:szCs w:val="20"/>
              </w:rPr>
              <w:t xml:space="preserve"> </w:t>
            </w:r>
          </w:p>
        </w:tc>
      </w:tr>
    </w:tbl>
    <w:p w14:paraId="2A0E6289" w14:textId="2FB9E8DE" w:rsidR="00B4362D" w:rsidRDefault="00B4362D">
      <w:pPr>
        <w:rPr>
          <w:rFonts w:ascii="Arial" w:hAnsi="Arial" w:cs="Arial"/>
          <w:sz w:val="20"/>
          <w:szCs w:val="20"/>
        </w:rPr>
      </w:pPr>
    </w:p>
    <w:p w14:paraId="0A2755DB" w14:textId="77777777" w:rsidR="007F2E08" w:rsidRDefault="007F2E08">
      <w:pPr>
        <w:rPr>
          <w:rFonts w:ascii="Arial" w:hAnsi="Arial" w:cs="Arial"/>
          <w:sz w:val="20"/>
          <w:szCs w:val="20"/>
        </w:rPr>
      </w:pPr>
    </w:p>
    <w:p w14:paraId="04E6DB9E" w14:textId="77777777" w:rsidR="00B4362D" w:rsidRDefault="00B4362D">
      <w:pPr>
        <w:rPr>
          <w:rFonts w:ascii="Arial" w:hAnsi="Arial" w:cs="Arial"/>
          <w:sz w:val="20"/>
          <w:szCs w:val="20"/>
        </w:rPr>
      </w:pPr>
    </w:p>
    <w:p w14:paraId="2783F891" w14:textId="77777777" w:rsidR="00B4362D" w:rsidRDefault="00154CFD">
      <w:pPr>
        <w:rPr>
          <w:rFonts w:ascii="Arial" w:hAnsi="Arial" w:cs="Arial"/>
          <w:sz w:val="20"/>
          <w:szCs w:val="20"/>
        </w:rPr>
      </w:pPr>
      <w:r>
        <w:rPr>
          <w:rFonts w:ascii="Arial" w:hAnsi="Arial"/>
          <w:sz w:val="20"/>
          <w:szCs w:val="20"/>
          <w:u w:val="single"/>
        </w:rPr>
        <w:t>Annexes :</w:t>
      </w:r>
    </w:p>
    <w:p w14:paraId="0CE3A70C" w14:textId="77777777" w:rsidR="00B4362D" w:rsidRDefault="00B4362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0"/>
      </w:tblGrid>
      <w:tr w:rsidR="00B4362D" w14:paraId="635C427F" w14:textId="77777777">
        <w:tc>
          <w:tcPr>
            <w:tcW w:w="8630" w:type="dxa"/>
            <w:tcMar>
              <w:left w:w="108" w:type="dxa"/>
              <w:right w:w="108" w:type="dxa"/>
            </w:tcMar>
          </w:tcPr>
          <w:p w14:paraId="148C3F12" w14:textId="77777777" w:rsidR="00B4362D" w:rsidRDefault="00154CFD">
            <w:pPr>
              <w:rPr>
                <w:rFonts w:ascii="Arial" w:hAnsi="Arial" w:cs="Arial"/>
                <w:sz w:val="20"/>
                <w:szCs w:val="20"/>
              </w:rPr>
            </w:pPr>
            <w:r>
              <w:rPr>
                <w:rFonts w:ascii="Arial" w:hAnsi="Arial"/>
                <w:sz w:val="20"/>
                <w:szCs w:val="20"/>
              </w:rPr>
              <w:t>Joindre, le cas échéant, les descriptions de poste pour les consultants, les termes de référence pour les contrats, les spécifications techniques du matériel, les formulaires de candidature à la formation, etc.</w:t>
            </w:r>
          </w:p>
        </w:tc>
      </w:tr>
    </w:tbl>
    <w:p w14:paraId="656FDB60" w14:textId="77777777" w:rsidR="00B4362D" w:rsidRDefault="00B4362D">
      <w:pPr>
        <w:rPr>
          <w:rFonts w:ascii="Arial" w:hAnsi="Arial" w:cs="Arial"/>
          <w:sz w:val="20"/>
          <w:szCs w:val="20"/>
        </w:rPr>
      </w:pPr>
    </w:p>
    <w:p w14:paraId="0F3FD888" w14:textId="77777777" w:rsidR="00B4362D" w:rsidRDefault="00B4362D">
      <w:pPr>
        <w:rPr>
          <w:rFonts w:ascii="Arial" w:hAnsi="Arial" w:cs="Arial"/>
          <w:sz w:val="20"/>
          <w:szCs w:val="20"/>
        </w:rPr>
      </w:pPr>
    </w:p>
    <w:p w14:paraId="1F62870A" w14:textId="136B60F7" w:rsidR="00B4362D" w:rsidRDefault="00B4362D">
      <w:pPr>
        <w:rPr>
          <w:rFonts w:ascii="Arial" w:hAnsi="Arial" w:cs="Arial"/>
          <w:sz w:val="20"/>
          <w:szCs w:val="20"/>
        </w:rPr>
      </w:pPr>
    </w:p>
    <w:p w14:paraId="19739F3A" w14:textId="03B03018" w:rsidR="007A63E5" w:rsidRDefault="007A63E5">
      <w:pPr>
        <w:rPr>
          <w:rFonts w:ascii="Arial" w:hAnsi="Arial" w:cs="Arial"/>
          <w:sz w:val="20"/>
          <w:szCs w:val="20"/>
        </w:rPr>
      </w:pPr>
    </w:p>
    <w:p w14:paraId="1931A8CA" w14:textId="21251D55" w:rsidR="007A63E5" w:rsidRDefault="007A63E5">
      <w:pPr>
        <w:rPr>
          <w:rFonts w:ascii="Arial" w:hAnsi="Arial" w:cs="Arial"/>
          <w:sz w:val="20"/>
          <w:szCs w:val="20"/>
        </w:rPr>
      </w:pPr>
    </w:p>
    <w:p w14:paraId="27E31874" w14:textId="77777777" w:rsidR="007A63E5" w:rsidRDefault="007A63E5">
      <w:pPr>
        <w:rPr>
          <w:rFonts w:ascii="Arial" w:hAnsi="Arial" w:cs="Arial"/>
          <w:sz w:val="20"/>
          <w:szCs w:val="20"/>
        </w:rPr>
      </w:pPr>
    </w:p>
    <w:p w14:paraId="21E355DD" w14:textId="77777777" w:rsidR="00B4362D" w:rsidRDefault="00B4362D">
      <w:pPr>
        <w:rPr>
          <w:rFonts w:ascii="Arial" w:hAnsi="Arial" w:cs="Arial"/>
          <w:sz w:val="20"/>
          <w:szCs w:val="20"/>
        </w:rPr>
      </w:pPr>
    </w:p>
    <w:p w14:paraId="2961C0D9" w14:textId="77777777" w:rsidR="00B4362D" w:rsidRDefault="00154CFD">
      <w:pPr>
        <w:jc w:val="both"/>
        <w:rPr>
          <w:b/>
        </w:rPr>
      </w:pPr>
      <w:r>
        <w:rPr>
          <w:b/>
        </w:rPr>
        <w:t>TERMES DE REFERENCES    SUR LA FORMATION DE L’UTILISATION DES MODELE DE LA PREVISION HYDROMETEOROLOGIQUE POUR LA MISE EN PLACE D’UN SYSTEME D’ALERTE PRECOCE AUX RISQUES</w:t>
      </w:r>
    </w:p>
    <w:p w14:paraId="26301C33" w14:textId="77777777" w:rsidR="00B4362D" w:rsidRDefault="00154CFD">
      <w:pPr>
        <w:ind w:left="708"/>
        <w:jc w:val="both"/>
        <w:rPr>
          <w:b/>
        </w:rPr>
      </w:pPr>
      <w:r>
        <w:rPr>
          <w:b/>
        </w:rPr>
        <w:t xml:space="preserve">          HYDROMETEOROLOGIQUES    AU BURUNDI.</w:t>
      </w:r>
    </w:p>
    <w:p w14:paraId="1EB6A26D" w14:textId="77777777" w:rsidR="00B4362D" w:rsidRDefault="00154CFD">
      <w:pPr>
        <w:pStyle w:val="Heading1"/>
        <w:numPr>
          <w:ilvl w:val="0"/>
          <w:numId w:val="28"/>
        </w:numPr>
        <w:spacing w:before="480" w:after="240"/>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Contexte et Justification</w:t>
      </w:r>
    </w:p>
    <w:p w14:paraId="5F81F787" w14:textId="77777777" w:rsidR="00B4362D" w:rsidRDefault="00154CFD">
      <w:pPr>
        <w:jc w:val="both"/>
      </w:pPr>
      <w:r>
        <w:rPr>
          <w:rFonts w:cstheme="minorHAnsi"/>
        </w:rPr>
        <w:lastRenderedPageBreak/>
        <w:t>Dans le cadre de la mise la</w:t>
      </w:r>
      <w:r>
        <w:t xml:space="preserve"> mise en place d’un système d’alerte précoce aux risques hydrométéorologiques    au Burundi dans le cadre de la </w:t>
      </w:r>
      <w:r>
        <w:rPr>
          <w:rFonts w:cstheme="minorHAnsi"/>
          <w:b/>
        </w:rPr>
        <w:t xml:space="preserve">Gestion Communautaire des Risques de Catastrophes liés au Changement Climatique au Burundi , </w:t>
      </w:r>
      <w:r>
        <w:rPr>
          <w:rFonts w:cstheme="minorHAnsi"/>
        </w:rPr>
        <w:t>en vue de la mise en œuvre du PANA sous le guide technique du PNUD, avec le financement du Fond des Pays Moins Avancés</w:t>
      </w:r>
      <w:r>
        <w:rPr>
          <w:rFonts w:cstheme="minorHAnsi"/>
          <w:b/>
        </w:rPr>
        <w:t xml:space="preserve"> (FPMA), le PNUD prévoit une formation sur la prévision des hydrométéorologiques </w:t>
      </w:r>
      <w:r>
        <w:rPr>
          <w:rFonts w:cstheme="minorHAnsi"/>
        </w:rPr>
        <w:t>en</w:t>
      </w:r>
      <w:r>
        <w:rPr>
          <w:rFonts w:cstheme="minorHAnsi"/>
          <w:b/>
        </w:rPr>
        <w:t xml:space="preserve"> </w:t>
      </w:r>
      <w:r>
        <w:rPr>
          <w:rFonts w:cstheme="minorHAnsi"/>
        </w:rPr>
        <w:t xml:space="preserve">vue de faire l’alerte précoce sur les événements hydrométéorologiques extrêmes.  </w:t>
      </w:r>
    </w:p>
    <w:p w14:paraId="1801DE45" w14:textId="77777777" w:rsidR="00B4362D" w:rsidRDefault="00B4362D">
      <w:pPr>
        <w:tabs>
          <w:tab w:val="left" w:pos="0"/>
        </w:tabs>
        <w:jc w:val="both"/>
        <w:rPr>
          <w:rFonts w:cstheme="minorHAnsi"/>
        </w:rPr>
      </w:pPr>
    </w:p>
    <w:p w14:paraId="1AB8C9F2" w14:textId="77777777" w:rsidR="00B4362D" w:rsidRDefault="00154CFD">
      <w:pPr>
        <w:tabs>
          <w:tab w:val="left" w:pos="0"/>
        </w:tabs>
        <w:jc w:val="both"/>
        <w:rPr>
          <w:rFonts w:cstheme="minorHAnsi"/>
        </w:rPr>
      </w:pPr>
      <w:r>
        <w:rPr>
          <w:rFonts w:cstheme="minorHAnsi"/>
        </w:rPr>
        <w:t xml:space="preserve">C’est dans ce contexte que le PNUD bureau Burundi organise une formation sur les prévisions hydrométéorologiques dans le but de la mise en place </w:t>
      </w:r>
      <w:r>
        <w:t>d’un système d’alerte précoce aux risques hydrométéorologiques.</w:t>
      </w:r>
    </w:p>
    <w:p w14:paraId="3E280A54" w14:textId="77777777" w:rsidR="00B4362D" w:rsidRDefault="00B4362D">
      <w:pPr>
        <w:spacing w:after="200" w:line="275" w:lineRule="auto"/>
        <w:rPr>
          <w:rFonts w:cstheme="minorHAnsi"/>
          <w:b/>
          <w:color w:val="002060"/>
        </w:rPr>
      </w:pPr>
    </w:p>
    <w:p w14:paraId="212101F3" w14:textId="77777777" w:rsidR="00B4362D" w:rsidRDefault="00154CFD">
      <w:pPr>
        <w:pStyle w:val="ListParagraph"/>
        <w:numPr>
          <w:ilvl w:val="0"/>
          <w:numId w:val="29"/>
        </w:numPr>
        <w:spacing w:after="200" w:line="275" w:lineRule="auto"/>
        <w:rPr>
          <w:rFonts w:cstheme="minorHAnsi"/>
          <w:b/>
          <w:color w:val="002060"/>
        </w:rPr>
      </w:pPr>
      <w:r>
        <w:rPr>
          <w:rFonts w:cstheme="minorHAnsi"/>
          <w:b/>
          <w:color w:val="002060"/>
        </w:rPr>
        <w:t>OBJECTIF.</w:t>
      </w:r>
    </w:p>
    <w:p w14:paraId="0A547B0E" w14:textId="77777777" w:rsidR="00B4362D" w:rsidRDefault="00154CFD">
      <w:pPr>
        <w:ind w:left="360"/>
        <w:jc w:val="both"/>
        <w:rPr>
          <w:rFonts w:cstheme="minorHAnsi"/>
        </w:rPr>
      </w:pPr>
      <w:r>
        <w:rPr>
          <w:rFonts w:cstheme="minorHAnsi"/>
        </w:rPr>
        <w:t xml:space="preserve"> L’Objectif générale de la formation est de former les participants jusque à maitriser      l’utilisation des modèles de la prévision des événements hydrométéorologiques extrêmes (crues /inondation, pluies fortes, sécheresse, vent violant, vague de chaleur,) et toutes ses applications, depuis la configuration des modèles (Météorologique et hydrologique) jusqu’à la visualisation des résultats et tirer les informations nécessaires pour l’alerte précoce.</w:t>
      </w:r>
    </w:p>
    <w:p w14:paraId="66018F44" w14:textId="77777777" w:rsidR="00B4362D" w:rsidRDefault="00B4362D">
      <w:pPr>
        <w:ind w:left="360"/>
        <w:jc w:val="both"/>
        <w:rPr>
          <w:rFonts w:cstheme="minorHAnsi"/>
        </w:rPr>
      </w:pPr>
    </w:p>
    <w:p w14:paraId="64E212F8" w14:textId="77777777" w:rsidR="00B4362D" w:rsidRDefault="00154CFD">
      <w:pPr>
        <w:pStyle w:val="ListParagraph"/>
        <w:numPr>
          <w:ilvl w:val="0"/>
          <w:numId w:val="30"/>
        </w:numPr>
        <w:spacing w:after="200" w:line="275" w:lineRule="auto"/>
        <w:jc w:val="both"/>
        <w:rPr>
          <w:rFonts w:cstheme="minorHAnsi"/>
          <w:b/>
          <w:color w:val="002060"/>
        </w:rPr>
      </w:pPr>
      <w:r>
        <w:rPr>
          <w:rFonts w:cstheme="minorHAnsi"/>
          <w:b/>
          <w:color w:val="002060"/>
        </w:rPr>
        <w:t>ACTIVITES (TACHES DU FORMATEUR/CONSULTANT)</w:t>
      </w:r>
    </w:p>
    <w:p w14:paraId="4FFEAA2E" w14:textId="77777777" w:rsidR="00B4362D" w:rsidRDefault="00154CFD">
      <w:pPr>
        <w:pStyle w:val="ListParagraph"/>
        <w:jc w:val="both"/>
        <w:rPr>
          <w:rFonts w:cstheme="minorHAnsi"/>
        </w:rPr>
      </w:pPr>
      <w:r>
        <w:rPr>
          <w:rFonts w:cstheme="minorHAnsi"/>
        </w:rPr>
        <w:t>le centre d’excellence ACMAD  aura pour tâches :</w:t>
      </w:r>
    </w:p>
    <w:p w14:paraId="77D38ABD" w14:textId="77777777" w:rsidR="00B4362D" w:rsidRDefault="00154CFD">
      <w:pPr>
        <w:pStyle w:val="ListParagraph"/>
        <w:numPr>
          <w:ilvl w:val="0"/>
          <w:numId w:val="35"/>
        </w:numPr>
        <w:spacing w:after="200" w:line="275" w:lineRule="auto"/>
        <w:jc w:val="both"/>
        <w:rPr>
          <w:rFonts w:cstheme="minorHAnsi"/>
        </w:rPr>
      </w:pPr>
      <w:r>
        <w:rPr>
          <w:rFonts w:cstheme="minorHAnsi"/>
        </w:rPr>
        <w:t xml:space="preserve">Remettre une version finale du chronogramme d’exécution et de la proposition de méthodologie d’approche pour assurer les activités de la formation et parvenir aux résultats attendus ; </w:t>
      </w:r>
    </w:p>
    <w:p w14:paraId="097E614F" w14:textId="77777777" w:rsidR="00B4362D" w:rsidRDefault="00154CFD">
      <w:pPr>
        <w:pStyle w:val="ListParagraph"/>
        <w:numPr>
          <w:ilvl w:val="0"/>
          <w:numId w:val="35"/>
        </w:numPr>
        <w:spacing w:after="200" w:line="275" w:lineRule="auto"/>
        <w:jc w:val="both"/>
        <w:rPr>
          <w:rFonts w:cstheme="minorHAnsi"/>
        </w:rPr>
      </w:pPr>
      <w:r>
        <w:rPr>
          <w:rFonts w:cstheme="minorHAnsi"/>
        </w:rPr>
        <w:t>Mettre en place (installation) les modèles de la prévision des hydrométéorologiques (modèle pluies –débit et WRF) ;</w:t>
      </w:r>
    </w:p>
    <w:p w14:paraId="5067D5DC" w14:textId="77777777" w:rsidR="00B4362D" w:rsidRDefault="00154CFD">
      <w:pPr>
        <w:pStyle w:val="ListParagraph"/>
        <w:numPr>
          <w:ilvl w:val="0"/>
          <w:numId w:val="35"/>
        </w:numPr>
        <w:spacing w:after="200" w:line="275" w:lineRule="auto"/>
        <w:jc w:val="both"/>
        <w:rPr>
          <w:rFonts w:cstheme="minorHAnsi"/>
        </w:rPr>
      </w:pPr>
      <w:r>
        <w:rPr>
          <w:rFonts w:cstheme="minorHAnsi"/>
        </w:rPr>
        <w:t>Fournir le syllabus   de formation/tutorial et le calendrier de formation ;</w:t>
      </w:r>
    </w:p>
    <w:p w14:paraId="3A8441AC" w14:textId="77777777" w:rsidR="00B4362D" w:rsidRDefault="00154CFD">
      <w:pPr>
        <w:pStyle w:val="ListParagraph"/>
        <w:numPr>
          <w:ilvl w:val="0"/>
          <w:numId w:val="35"/>
        </w:numPr>
        <w:spacing w:after="200" w:line="275" w:lineRule="auto"/>
        <w:jc w:val="both"/>
        <w:rPr>
          <w:rFonts w:cstheme="minorHAnsi"/>
        </w:rPr>
      </w:pPr>
      <w:r>
        <w:rPr>
          <w:rFonts w:cstheme="minorHAnsi"/>
        </w:rPr>
        <w:t>Elaborer des manuels de formation en se focalisant sur les résultats attendus ;</w:t>
      </w:r>
    </w:p>
    <w:p w14:paraId="7ED83AC6" w14:textId="77777777" w:rsidR="00B4362D" w:rsidRDefault="00154CFD">
      <w:pPr>
        <w:pStyle w:val="ListParagraph"/>
        <w:numPr>
          <w:ilvl w:val="0"/>
          <w:numId w:val="35"/>
        </w:numPr>
        <w:spacing w:after="200" w:line="275" w:lineRule="auto"/>
        <w:jc w:val="both"/>
        <w:rPr>
          <w:rFonts w:cstheme="minorHAnsi"/>
        </w:rPr>
      </w:pPr>
      <w:r>
        <w:rPr>
          <w:rFonts w:cstheme="minorHAnsi"/>
        </w:rPr>
        <w:t>Conduire, faciliter et animer des formations au niveau national sur les prévisions hydrométéorologiques pour tous les participants ;</w:t>
      </w:r>
    </w:p>
    <w:p w14:paraId="4853AF39" w14:textId="77777777" w:rsidR="00B4362D" w:rsidRDefault="00154CFD">
      <w:pPr>
        <w:pStyle w:val="ListParagraph"/>
        <w:numPr>
          <w:ilvl w:val="0"/>
          <w:numId w:val="35"/>
        </w:numPr>
        <w:spacing w:after="200" w:line="275" w:lineRule="auto"/>
        <w:jc w:val="both"/>
        <w:rPr>
          <w:rFonts w:cstheme="minorHAnsi"/>
        </w:rPr>
      </w:pPr>
      <w:r>
        <w:rPr>
          <w:rFonts w:cstheme="minorHAnsi"/>
        </w:rPr>
        <w:t>Dispenser des formations de simulation dans des labo d’un centre national pour quelques participants qui auront montré une performance élevée lors des formations nationales.</w:t>
      </w:r>
    </w:p>
    <w:p w14:paraId="4D75E9C2" w14:textId="77777777" w:rsidR="00B4362D" w:rsidRDefault="00154CFD">
      <w:pPr>
        <w:pStyle w:val="ListParagraph"/>
        <w:numPr>
          <w:ilvl w:val="0"/>
          <w:numId w:val="35"/>
        </w:numPr>
        <w:spacing w:after="200" w:line="275" w:lineRule="auto"/>
        <w:jc w:val="both"/>
        <w:rPr>
          <w:rFonts w:cstheme="minorHAnsi"/>
        </w:rPr>
      </w:pPr>
      <w:r>
        <w:rPr>
          <w:rFonts w:cstheme="minorHAnsi"/>
        </w:rPr>
        <w:t>Elaborer en détail un manuel montrant tous les étapes de simulation pour faire la prévision des crues et prévision numériques du temps à l’aide des modèles hydrologiques et météorologiques ;</w:t>
      </w:r>
    </w:p>
    <w:p w14:paraId="3F959F54" w14:textId="77777777" w:rsidR="00B4362D" w:rsidRDefault="00154CFD">
      <w:pPr>
        <w:pStyle w:val="ListParagraph"/>
        <w:numPr>
          <w:ilvl w:val="0"/>
          <w:numId w:val="35"/>
        </w:numPr>
        <w:spacing w:after="200" w:line="275" w:lineRule="auto"/>
        <w:jc w:val="both"/>
        <w:rPr>
          <w:rFonts w:cstheme="minorHAnsi"/>
        </w:rPr>
      </w:pPr>
      <w:r>
        <w:rPr>
          <w:rFonts w:cstheme="minorHAnsi"/>
        </w:rPr>
        <w:t xml:space="preserve"> Faire les simulations de la prévision météorologique et la prévision des crues en utilisant les données sorties   de la prévision des modèles météorologiques et les données des débits observés ; </w:t>
      </w:r>
    </w:p>
    <w:p w14:paraId="6A0E29E9" w14:textId="77777777" w:rsidR="00B4362D" w:rsidRDefault="00154CFD">
      <w:pPr>
        <w:pStyle w:val="ListParagraph"/>
        <w:numPr>
          <w:ilvl w:val="0"/>
          <w:numId w:val="35"/>
        </w:numPr>
        <w:spacing w:after="200" w:line="275" w:lineRule="auto"/>
        <w:rPr>
          <w:rFonts w:cstheme="minorHAnsi"/>
        </w:rPr>
      </w:pPr>
      <w:r>
        <w:rPr>
          <w:rFonts w:cstheme="minorHAnsi"/>
        </w:rPr>
        <w:t xml:space="preserve">  Faire une démonstration par des études de cas de l’alerte précoce à l’aide des résultats des modèles hydrologiques et météorologiques ; </w:t>
      </w:r>
    </w:p>
    <w:p w14:paraId="3C6ACC07" w14:textId="77777777" w:rsidR="00B4362D" w:rsidRDefault="00154CFD">
      <w:pPr>
        <w:pStyle w:val="ListParagraph"/>
        <w:numPr>
          <w:ilvl w:val="0"/>
          <w:numId w:val="35"/>
        </w:numPr>
        <w:spacing w:after="200" w:line="275" w:lineRule="auto"/>
        <w:jc w:val="both"/>
        <w:rPr>
          <w:rFonts w:cstheme="minorHAnsi"/>
        </w:rPr>
      </w:pPr>
      <w:r>
        <w:rPr>
          <w:rFonts w:cstheme="minorHAnsi"/>
        </w:rPr>
        <w:lastRenderedPageBreak/>
        <w:t>Elaborer un rapport final de formation incluant tous les annexes y relatifs.</w:t>
      </w:r>
    </w:p>
    <w:p w14:paraId="6821F019" w14:textId="77777777" w:rsidR="00B4362D" w:rsidRDefault="00B4362D">
      <w:pPr>
        <w:pStyle w:val="ListParagraph"/>
        <w:jc w:val="both"/>
        <w:rPr>
          <w:rFonts w:cstheme="minorHAnsi"/>
        </w:rPr>
      </w:pPr>
    </w:p>
    <w:p w14:paraId="7904DAD3" w14:textId="77777777" w:rsidR="00B4362D" w:rsidRDefault="00154CFD">
      <w:pPr>
        <w:pStyle w:val="ListParagraph"/>
        <w:numPr>
          <w:ilvl w:val="0"/>
          <w:numId w:val="30"/>
        </w:numPr>
        <w:spacing w:after="200" w:line="275" w:lineRule="auto"/>
        <w:rPr>
          <w:rFonts w:cstheme="minorHAnsi"/>
          <w:b/>
          <w:color w:val="002060"/>
        </w:rPr>
      </w:pPr>
      <w:r>
        <w:rPr>
          <w:rFonts w:cstheme="minorHAnsi"/>
          <w:b/>
          <w:color w:val="002060"/>
        </w:rPr>
        <w:t xml:space="preserve">Résultats attendus </w:t>
      </w:r>
    </w:p>
    <w:p w14:paraId="4A4BD87F" w14:textId="77777777" w:rsidR="00B4362D" w:rsidRDefault="00154CFD">
      <w:pPr>
        <w:pStyle w:val="ListParagraph"/>
        <w:numPr>
          <w:ilvl w:val="0"/>
          <w:numId w:val="36"/>
        </w:numPr>
        <w:spacing w:after="160" w:line="259" w:lineRule="auto"/>
        <w:jc w:val="both"/>
      </w:pPr>
      <w:r>
        <w:t>Les techniciens/participants de l’Institut Géographique du Burundi (IGEBU) maîtrisent la conception et le développement d’un SAP adapté aux conditions hydrométéorologiques du Burundi ;</w:t>
      </w:r>
    </w:p>
    <w:p w14:paraId="5ABD661D" w14:textId="77777777" w:rsidR="00B4362D" w:rsidRDefault="00154CFD">
      <w:pPr>
        <w:pStyle w:val="ListParagraph"/>
        <w:numPr>
          <w:ilvl w:val="0"/>
          <w:numId w:val="36"/>
        </w:numPr>
        <w:spacing w:after="160" w:line="259" w:lineRule="auto"/>
        <w:jc w:val="both"/>
        <w:rPr>
          <w:rFonts w:ascii="Arial" w:hAnsi="Arial" w:cs="Arial"/>
          <w:sz w:val="20"/>
          <w:szCs w:val="20"/>
          <w:u w:val="single"/>
        </w:rPr>
      </w:pPr>
      <w:r>
        <w:t>Existence d’un SAP opérationnel adapté aux conditions hydrométéorologiques ;</w:t>
      </w:r>
    </w:p>
    <w:p w14:paraId="2F03488B" w14:textId="77777777" w:rsidR="00B4362D" w:rsidRDefault="00154CFD">
      <w:pPr>
        <w:pStyle w:val="ListParagraph"/>
        <w:numPr>
          <w:ilvl w:val="0"/>
          <w:numId w:val="36"/>
        </w:numPr>
        <w:spacing w:after="200" w:line="275" w:lineRule="auto"/>
        <w:rPr>
          <w:rFonts w:cstheme="minorHAnsi"/>
        </w:rPr>
      </w:pPr>
      <w:r>
        <w:rPr>
          <w:rFonts w:cstheme="minorHAnsi"/>
        </w:rPr>
        <w:t>Les participants à la formation maitrisent l’utilisation du modèle WRF ;</w:t>
      </w:r>
    </w:p>
    <w:p w14:paraId="2C02C674" w14:textId="77777777" w:rsidR="00B4362D" w:rsidRDefault="00154CFD">
      <w:pPr>
        <w:pStyle w:val="ListParagraph"/>
        <w:numPr>
          <w:ilvl w:val="0"/>
          <w:numId w:val="36"/>
        </w:numPr>
        <w:spacing w:after="200" w:line="275" w:lineRule="auto"/>
        <w:rPr>
          <w:rFonts w:cstheme="minorHAnsi"/>
        </w:rPr>
      </w:pPr>
      <w:r>
        <w:rPr>
          <w:rFonts w:cstheme="minorHAnsi"/>
        </w:rPr>
        <w:t xml:space="preserve">Modèle </w:t>
      </w:r>
      <w:r>
        <w:rPr>
          <w:rStyle w:val="Emphasis"/>
          <w:i w:val="0"/>
        </w:rPr>
        <w:t>Weather Research and Forecasting (</w:t>
      </w:r>
      <w:r>
        <w:rPr>
          <w:rFonts w:cstheme="minorHAnsi"/>
          <w:i/>
        </w:rPr>
        <w:t>WRF</w:t>
      </w:r>
      <w:r>
        <w:rPr>
          <w:rFonts w:cstheme="minorHAnsi"/>
        </w:rPr>
        <w:t>)installé ainsi que tous les outils de traitement et de visualisation (exemple NCL et autres) ainsi que d’autres outils/modèles que le centre d’excellence jugera utile pour permettre la réalisation du SAP opérationnel ;</w:t>
      </w:r>
    </w:p>
    <w:p w14:paraId="01840E56" w14:textId="77777777" w:rsidR="00B4362D" w:rsidRDefault="00154CFD">
      <w:pPr>
        <w:pStyle w:val="ListParagraph"/>
        <w:numPr>
          <w:ilvl w:val="0"/>
          <w:numId w:val="36"/>
        </w:numPr>
        <w:spacing w:after="200" w:line="275" w:lineRule="auto"/>
        <w:rPr>
          <w:rFonts w:cstheme="minorHAnsi"/>
        </w:rPr>
      </w:pPr>
      <w:r>
        <w:rPr>
          <w:rFonts w:cstheme="minorHAnsi"/>
        </w:rPr>
        <w:t>Modèle/logiciel de la prévision des crues installé ainsi que tous les outils de traitement et de visualisation ainsi que d’autres outils/modèles que le centre d’excellence jugera utile pour permettre la réalisation du SAP opérationnel ;</w:t>
      </w:r>
    </w:p>
    <w:p w14:paraId="4226A394" w14:textId="77777777" w:rsidR="00B4362D" w:rsidRDefault="00154CFD">
      <w:pPr>
        <w:pStyle w:val="ListParagraph"/>
        <w:numPr>
          <w:ilvl w:val="0"/>
          <w:numId w:val="36"/>
        </w:numPr>
        <w:spacing w:after="200" w:line="275" w:lineRule="auto"/>
        <w:rPr>
          <w:rFonts w:cstheme="minorHAnsi"/>
        </w:rPr>
      </w:pPr>
      <w:r>
        <w:rPr>
          <w:rFonts w:cstheme="minorHAnsi"/>
        </w:rPr>
        <w:t xml:space="preserve">  Les participants seront capables de faire l’alerte précoce des événements climatiques extrêmes (crues /inondation, pluies fortes, sécheresse, vent violant, forte chaleur, à l’aide des résultats des modèles hydrométéorologiques. </w:t>
      </w:r>
    </w:p>
    <w:p w14:paraId="5F5E304B" w14:textId="77777777" w:rsidR="00B4362D" w:rsidRDefault="00B4362D">
      <w:pPr>
        <w:pStyle w:val="ListParagraph"/>
        <w:rPr>
          <w:rFonts w:cstheme="minorHAnsi"/>
        </w:rPr>
      </w:pPr>
    </w:p>
    <w:p w14:paraId="3B6F9625" w14:textId="77777777" w:rsidR="00B4362D" w:rsidRDefault="00154CFD">
      <w:pPr>
        <w:pStyle w:val="ListParagraph"/>
        <w:numPr>
          <w:ilvl w:val="0"/>
          <w:numId w:val="30"/>
        </w:numPr>
        <w:spacing w:before="240" w:line="275" w:lineRule="auto"/>
        <w:rPr>
          <w:rFonts w:cstheme="minorHAnsi"/>
          <w:b/>
          <w:color w:val="002060"/>
        </w:rPr>
      </w:pPr>
      <w:r>
        <w:rPr>
          <w:rFonts w:cstheme="minorHAnsi"/>
          <w:b/>
          <w:color w:val="002060"/>
        </w:rPr>
        <w:t xml:space="preserve">LES LIVRABLES </w:t>
      </w:r>
    </w:p>
    <w:p w14:paraId="42DFEEAB" w14:textId="77777777" w:rsidR="00B4362D" w:rsidRDefault="00154CFD">
      <w:pPr>
        <w:pStyle w:val="ListParagraph"/>
        <w:numPr>
          <w:ilvl w:val="0"/>
          <w:numId w:val="27"/>
        </w:numPr>
        <w:spacing w:after="200" w:line="275" w:lineRule="auto"/>
        <w:rPr>
          <w:rFonts w:cstheme="minorHAnsi"/>
        </w:rPr>
      </w:pPr>
      <w:r>
        <w:rPr>
          <w:rFonts w:cstheme="minorHAnsi"/>
        </w:rPr>
        <w:t>La proposition de la méthodologie de la conception et de l’opérationnalisation du SAP ;</w:t>
      </w:r>
    </w:p>
    <w:p w14:paraId="23D3FF2C" w14:textId="77777777" w:rsidR="00B4362D" w:rsidRDefault="00154CFD">
      <w:pPr>
        <w:pStyle w:val="ListParagraph"/>
        <w:numPr>
          <w:ilvl w:val="0"/>
          <w:numId w:val="27"/>
        </w:numPr>
        <w:spacing w:after="200" w:line="275" w:lineRule="auto"/>
        <w:rPr>
          <w:rFonts w:cstheme="minorHAnsi"/>
        </w:rPr>
      </w:pPr>
      <w:r>
        <w:rPr>
          <w:rFonts w:cstheme="minorHAnsi"/>
        </w:rPr>
        <w:t>Syllabus de formation ;</w:t>
      </w:r>
    </w:p>
    <w:p w14:paraId="16F107CA" w14:textId="77777777" w:rsidR="00B4362D" w:rsidRDefault="00154CFD">
      <w:pPr>
        <w:pStyle w:val="ListParagraph"/>
        <w:numPr>
          <w:ilvl w:val="0"/>
          <w:numId w:val="27"/>
        </w:numPr>
        <w:spacing w:after="200" w:line="275" w:lineRule="auto"/>
        <w:rPr>
          <w:rFonts w:cstheme="minorHAnsi"/>
        </w:rPr>
      </w:pPr>
      <w:r>
        <w:rPr>
          <w:rFonts w:cstheme="minorHAnsi"/>
        </w:rPr>
        <w:t>Les logiciels de la prévision des crues et prévision numérique du temps  (WRF 3.9.1.1 ou version avancé ) ainsi que les outils de prétraitement, d’analyse des données et de visualisation installés et fonctionnels ;</w:t>
      </w:r>
    </w:p>
    <w:p w14:paraId="37C48AD4" w14:textId="77777777" w:rsidR="00B4362D" w:rsidRDefault="00154CFD">
      <w:pPr>
        <w:pStyle w:val="ListParagraph"/>
        <w:numPr>
          <w:ilvl w:val="0"/>
          <w:numId w:val="27"/>
        </w:numPr>
        <w:spacing w:after="200" w:line="275" w:lineRule="auto"/>
        <w:rPr>
          <w:rFonts w:cstheme="minorHAnsi"/>
        </w:rPr>
      </w:pPr>
      <w:r>
        <w:rPr>
          <w:rFonts w:cstheme="minorHAnsi"/>
        </w:rPr>
        <w:t xml:space="preserve">Rapport provisoire de formation ; </w:t>
      </w:r>
    </w:p>
    <w:p w14:paraId="0A0EB492" w14:textId="77777777" w:rsidR="00B4362D" w:rsidRDefault="00154CFD">
      <w:pPr>
        <w:pStyle w:val="ListParagraph"/>
        <w:numPr>
          <w:ilvl w:val="0"/>
          <w:numId w:val="27"/>
        </w:numPr>
        <w:spacing w:after="200" w:line="275" w:lineRule="auto"/>
        <w:rPr>
          <w:rFonts w:cstheme="minorHAnsi"/>
        </w:rPr>
      </w:pPr>
      <w:r>
        <w:rPr>
          <w:rFonts w:cstheme="minorHAnsi"/>
        </w:rPr>
        <w:t xml:space="preserve">Rapport final de la formation.  </w:t>
      </w:r>
    </w:p>
    <w:p w14:paraId="7131F870" w14:textId="1DD97B34" w:rsidR="00B4362D" w:rsidRDefault="00B4362D">
      <w:pPr>
        <w:ind w:left="360"/>
        <w:rPr>
          <w:rFonts w:cstheme="minorHAnsi"/>
          <w:b/>
          <w:color w:val="002060"/>
        </w:rPr>
      </w:pPr>
    </w:p>
    <w:p w14:paraId="3B584EA3" w14:textId="45CD8766" w:rsidR="00667097" w:rsidRDefault="00667097">
      <w:pPr>
        <w:ind w:left="360"/>
        <w:rPr>
          <w:rFonts w:cstheme="minorHAnsi"/>
          <w:b/>
          <w:color w:val="002060"/>
        </w:rPr>
      </w:pPr>
    </w:p>
    <w:p w14:paraId="78D03921" w14:textId="77777777" w:rsidR="00667097" w:rsidRDefault="00667097">
      <w:pPr>
        <w:ind w:left="360"/>
        <w:rPr>
          <w:rFonts w:cstheme="minorHAnsi"/>
          <w:b/>
          <w:color w:val="002060"/>
        </w:rPr>
      </w:pPr>
    </w:p>
    <w:p w14:paraId="2514D1C2" w14:textId="77777777" w:rsidR="00B4362D" w:rsidRDefault="00154CFD">
      <w:pPr>
        <w:pStyle w:val="ListParagraph"/>
        <w:numPr>
          <w:ilvl w:val="0"/>
          <w:numId w:val="30"/>
        </w:numPr>
        <w:spacing w:after="200" w:line="360" w:lineRule="auto"/>
        <w:jc w:val="both"/>
        <w:rPr>
          <w:rFonts w:cstheme="minorHAnsi"/>
          <w:b/>
          <w:color w:val="002060"/>
        </w:rPr>
      </w:pPr>
      <w:r>
        <w:rPr>
          <w:rFonts w:cstheme="minorHAnsi"/>
          <w:b/>
          <w:color w:val="002060"/>
        </w:rPr>
        <w:t xml:space="preserve">  DUREE DU CONTRAT ET ORGANISATION DE LA MISSION </w:t>
      </w:r>
    </w:p>
    <w:p w14:paraId="2ABFB6B3" w14:textId="77777777" w:rsidR="00B4362D" w:rsidRDefault="00154CFD">
      <w:pPr>
        <w:pStyle w:val="ListParagraph"/>
        <w:jc w:val="both"/>
        <w:rPr>
          <w:rFonts w:cstheme="minorHAnsi"/>
        </w:rPr>
      </w:pPr>
      <w:r>
        <w:rPr>
          <w:rFonts w:cstheme="minorHAnsi"/>
        </w:rPr>
        <w:t xml:space="preserve">La durée de formation est de 30 jours. La formation est prévue au mois d’avril 2020 au Burundi dans la ville de Bujumbura. </w:t>
      </w:r>
    </w:p>
    <w:p w14:paraId="17D0C5D9" w14:textId="77777777" w:rsidR="00B4362D" w:rsidRDefault="00B4362D">
      <w:pPr>
        <w:pStyle w:val="ListParagraph"/>
        <w:jc w:val="both"/>
        <w:rPr>
          <w:rFonts w:cstheme="minorHAnsi"/>
          <w:b/>
          <w:color w:val="002060"/>
        </w:rPr>
      </w:pPr>
    </w:p>
    <w:p w14:paraId="3F42E0FC" w14:textId="77777777" w:rsidR="00B4362D" w:rsidRDefault="00154CFD">
      <w:pPr>
        <w:pStyle w:val="ListParagraph"/>
        <w:numPr>
          <w:ilvl w:val="0"/>
          <w:numId w:val="30"/>
        </w:numPr>
        <w:spacing w:after="200" w:line="360" w:lineRule="auto"/>
        <w:jc w:val="both"/>
        <w:rPr>
          <w:rFonts w:cstheme="minorHAnsi"/>
          <w:b/>
          <w:color w:val="002060"/>
        </w:rPr>
      </w:pPr>
      <w:r>
        <w:rPr>
          <w:rFonts w:cstheme="minorHAnsi"/>
          <w:b/>
          <w:color w:val="002060"/>
        </w:rPr>
        <w:t>PRE REQUIS</w:t>
      </w:r>
    </w:p>
    <w:p w14:paraId="03BE0482" w14:textId="77777777" w:rsidR="00B4362D" w:rsidRDefault="00154CFD">
      <w:pPr>
        <w:pStyle w:val="ListParagraph"/>
        <w:numPr>
          <w:ilvl w:val="0"/>
          <w:numId w:val="26"/>
        </w:numPr>
        <w:spacing w:after="200" w:line="275" w:lineRule="auto"/>
        <w:jc w:val="both"/>
        <w:rPr>
          <w:rFonts w:cstheme="minorHAnsi"/>
        </w:rPr>
      </w:pPr>
      <w:r>
        <w:rPr>
          <w:rFonts w:cstheme="minorHAnsi"/>
        </w:rPr>
        <w:t>Le modèle de la prévision des crues et le modèle de la prévision numérique du temps (WRF 3.9.1.1 ou version avancée) devront être installés sur la machine serveur de l’Institut Géographique du Burundi avant la formation ;</w:t>
      </w:r>
    </w:p>
    <w:p w14:paraId="2BBFA45A" w14:textId="77777777" w:rsidR="00B4362D" w:rsidRDefault="00154CFD">
      <w:pPr>
        <w:pStyle w:val="ListParagraph"/>
        <w:numPr>
          <w:ilvl w:val="0"/>
          <w:numId w:val="26"/>
        </w:numPr>
        <w:spacing w:after="200" w:line="275" w:lineRule="auto"/>
        <w:jc w:val="both"/>
        <w:rPr>
          <w:rFonts w:cstheme="minorHAnsi"/>
        </w:rPr>
        <w:sectPr w:rsidR="00B4362D">
          <w:type w:val="continuous"/>
          <w:pgSz w:w="12240" w:h="15840"/>
          <w:pgMar w:top="1440" w:right="1800" w:bottom="1440" w:left="1800" w:header="720" w:footer="720" w:gutter="0"/>
          <w:cols w:space="720"/>
          <w:titlePg/>
          <w:docGrid w:linePitch="360"/>
        </w:sectPr>
      </w:pPr>
      <w:r>
        <w:rPr>
          <w:rFonts w:cstheme="minorHAnsi"/>
        </w:rPr>
        <w:lastRenderedPageBreak/>
        <w:t xml:space="preserve"> Les Mêmes modèles devront être installés sur les PC   des participants avant la formation ou les applications permettant aux participants d’avoir accès à ces modèles.      </w:t>
      </w:r>
    </w:p>
    <w:p w14:paraId="7210E237" w14:textId="77777777" w:rsidR="00B4362D" w:rsidRDefault="00154CFD">
      <w:pPr>
        <w:pStyle w:val="Heading2"/>
        <w:rPr>
          <w:rFonts w:ascii="Arial" w:hAnsi="Arial" w:cs="Arial"/>
          <w:sz w:val="20"/>
          <w:szCs w:val="20"/>
        </w:rPr>
      </w:pPr>
      <w:r>
        <w:rPr>
          <w:rFonts w:ascii="Arial" w:hAnsi="Arial"/>
          <w:sz w:val="20"/>
          <w:szCs w:val="20"/>
        </w:rPr>
        <w:lastRenderedPageBreak/>
        <w:t>Appendice 3</w:t>
      </w:r>
    </w:p>
    <w:p w14:paraId="0CC349CD" w14:textId="77777777" w:rsidR="00B4362D" w:rsidRDefault="00B4362D">
      <w:pPr>
        <w:rPr>
          <w:rFonts w:ascii="Arial" w:hAnsi="Arial" w:cs="Arial"/>
          <w:sz w:val="20"/>
          <w:szCs w:val="20"/>
        </w:rPr>
      </w:pPr>
    </w:p>
    <w:p w14:paraId="3AF2EDA7" w14:textId="77777777" w:rsidR="00B4362D" w:rsidRDefault="00154CFD">
      <w:pPr>
        <w:pStyle w:val="Heading2"/>
        <w:rPr>
          <w:rFonts w:ascii="Arial" w:hAnsi="Arial" w:cs="Arial"/>
          <w:sz w:val="20"/>
          <w:szCs w:val="20"/>
        </w:rPr>
      </w:pPr>
      <w:r>
        <w:rPr>
          <w:rFonts w:ascii="Arial" w:hAnsi="Arial"/>
          <w:sz w:val="20"/>
          <w:szCs w:val="20"/>
        </w:rPr>
        <w:t>Échéancier des activités, facilités et paiements</w:t>
      </w:r>
    </w:p>
    <w:p w14:paraId="1493F1A4" w14:textId="4E9E20CF" w:rsidR="00B4362D" w:rsidRDefault="00154CFD">
      <w:pPr>
        <w:pStyle w:val="Heading5"/>
        <w:ind w:left="10080" w:firstLine="720"/>
        <w:jc w:val="left"/>
        <w:rPr>
          <w:rFonts w:ascii="Arial" w:hAnsi="Arial" w:cs="Arial"/>
          <w:b w:val="0"/>
          <w:sz w:val="20"/>
          <w:szCs w:val="20"/>
        </w:rPr>
      </w:pPr>
      <w:r>
        <w:rPr>
          <w:rFonts w:ascii="Arial" w:hAnsi="Arial"/>
          <w:sz w:val="20"/>
          <w:szCs w:val="20"/>
        </w:rPr>
        <w:t>Année __</w:t>
      </w:r>
      <w:r w:rsidR="00896423">
        <w:rPr>
          <w:rFonts w:ascii="Arial" w:hAnsi="Arial"/>
          <w:sz w:val="20"/>
          <w:szCs w:val="20"/>
        </w:rPr>
        <w:t>2020</w:t>
      </w:r>
      <w:r>
        <w:rPr>
          <w:rFonts w:ascii="Arial" w:hAnsi="Arial"/>
          <w:sz w:val="20"/>
          <w:szCs w:val="20"/>
        </w:rPr>
        <w:t xml:space="preserve">______    </w:t>
      </w:r>
    </w:p>
    <w:p w14:paraId="0AA9EF7B" w14:textId="77777777" w:rsidR="00B4362D" w:rsidRDefault="00B4362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296"/>
        <w:gridCol w:w="2234"/>
        <w:gridCol w:w="584"/>
        <w:gridCol w:w="584"/>
        <w:gridCol w:w="584"/>
        <w:gridCol w:w="584"/>
        <w:gridCol w:w="2957"/>
        <w:gridCol w:w="939"/>
        <w:gridCol w:w="547"/>
        <w:gridCol w:w="547"/>
        <w:gridCol w:w="547"/>
        <w:gridCol w:w="547"/>
      </w:tblGrid>
      <w:tr w:rsidR="00117D5F" w14:paraId="42514541" w14:textId="77777777" w:rsidTr="00187346">
        <w:trPr>
          <w:cantSplit/>
        </w:trPr>
        <w:tc>
          <w:tcPr>
            <w:tcW w:w="2296" w:type="dxa"/>
            <w:vMerge w:val="restart"/>
            <w:tcMar>
              <w:left w:w="108" w:type="dxa"/>
              <w:right w:w="108" w:type="dxa"/>
            </w:tcMar>
          </w:tcPr>
          <w:p w14:paraId="3454FF6D" w14:textId="77777777" w:rsidR="00B4362D" w:rsidRDefault="00154CFD">
            <w:pPr>
              <w:jc w:val="center"/>
              <w:rPr>
                <w:rFonts w:ascii="Arial" w:hAnsi="Arial" w:cs="Arial"/>
                <w:b/>
                <w:sz w:val="20"/>
                <w:szCs w:val="20"/>
              </w:rPr>
            </w:pPr>
            <w:r>
              <w:rPr>
                <w:rFonts w:ascii="Arial" w:hAnsi="Arial"/>
                <w:b/>
                <w:sz w:val="20"/>
                <w:szCs w:val="20"/>
              </w:rPr>
              <w:t>PRODUITS ESCOMPTÉS POUR LE PROGRAMME DE PAYS</w:t>
            </w:r>
          </w:p>
          <w:p w14:paraId="3BD7C5D9" w14:textId="77777777" w:rsidR="00B4362D" w:rsidRDefault="00154CFD">
            <w:pPr>
              <w:pStyle w:val="Heading3"/>
              <w:rPr>
                <w:rFonts w:ascii="Arial" w:hAnsi="Arial" w:cs="Arial"/>
                <w:sz w:val="20"/>
                <w:szCs w:val="20"/>
              </w:rPr>
            </w:pPr>
            <w:r>
              <w:rPr>
                <w:rFonts w:ascii="Arial" w:hAnsi="Arial"/>
                <w:sz w:val="20"/>
                <w:szCs w:val="20"/>
              </w:rPr>
              <w:t>et indicateurs avec cibles annuelles</w:t>
            </w:r>
          </w:p>
          <w:p w14:paraId="5FCDFA16" w14:textId="77777777" w:rsidR="00B4362D" w:rsidRDefault="00B4362D">
            <w:pPr>
              <w:pStyle w:val="Heading3"/>
              <w:rPr>
                <w:rFonts w:ascii="Arial" w:hAnsi="Arial" w:cs="Arial"/>
                <w:sz w:val="20"/>
                <w:szCs w:val="20"/>
              </w:rPr>
            </w:pPr>
          </w:p>
        </w:tc>
        <w:tc>
          <w:tcPr>
            <w:tcW w:w="2234" w:type="dxa"/>
            <w:vMerge w:val="restart"/>
            <w:tcMar>
              <w:left w:w="108" w:type="dxa"/>
              <w:right w:w="108" w:type="dxa"/>
            </w:tcMar>
          </w:tcPr>
          <w:p w14:paraId="7BFFF92D" w14:textId="77777777" w:rsidR="00B4362D" w:rsidRDefault="00154CFD">
            <w:pPr>
              <w:jc w:val="center"/>
              <w:rPr>
                <w:rFonts w:ascii="Arial" w:hAnsi="Arial" w:cs="Arial"/>
                <w:b/>
                <w:sz w:val="20"/>
                <w:szCs w:val="20"/>
              </w:rPr>
            </w:pPr>
            <w:r>
              <w:rPr>
                <w:rFonts w:ascii="Arial" w:hAnsi="Arial"/>
                <w:b/>
                <w:sz w:val="20"/>
                <w:szCs w:val="20"/>
              </w:rPr>
              <w:t>ACTIVITÉS PRÉVUES</w:t>
            </w:r>
          </w:p>
          <w:p w14:paraId="260735BA" w14:textId="77777777" w:rsidR="00B4362D" w:rsidRDefault="00154CFD">
            <w:pPr>
              <w:rPr>
                <w:rFonts w:ascii="Arial" w:hAnsi="Arial" w:cs="Arial"/>
                <w:sz w:val="20"/>
                <w:szCs w:val="20"/>
              </w:rPr>
            </w:pPr>
            <w:r>
              <w:rPr>
                <w:rFonts w:ascii="Arial" w:hAnsi="Arial"/>
                <w:i/>
                <w:sz w:val="20"/>
                <w:szCs w:val="20"/>
              </w:rPr>
              <w:t>Dresser la liste de toutes les activités à entreprendre au cours de l’année en vue de l’obtention des produits</w:t>
            </w:r>
          </w:p>
        </w:tc>
        <w:tc>
          <w:tcPr>
            <w:tcW w:w="2336" w:type="dxa"/>
            <w:gridSpan w:val="4"/>
            <w:tcMar>
              <w:left w:w="108" w:type="dxa"/>
              <w:right w:w="108" w:type="dxa"/>
            </w:tcMar>
          </w:tcPr>
          <w:p w14:paraId="7DA4D624" w14:textId="77777777" w:rsidR="00B4362D" w:rsidRDefault="00154CFD">
            <w:pPr>
              <w:jc w:val="center"/>
              <w:rPr>
                <w:rFonts w:ascii="Arial" w:hAnsi="Arial" w:cs="Arial"/>
                <w:b/>
                <w:sz w:val="20"/>
                <w:szCs w:val="20"/>
              </w:rPr>
            </w:pPr>
            <w:r>
              <w:rPr>
                <w:rFonts w:ascii="Arial" w:hAnsi="Arial"/>
                <w:b/>
                <w:sz w:val="20"/>
                <w:szCs w:val="20"/>
              </w:rPr>
              <w:t>Calendrier</w:t>
            </w:r>
          </w:p>
        </w:tc>
        <w:tc>
          <w:tcPr>
            <w:tcW w:w="3896" w:type="dxa"/>
            <w:gridSpan w:val="2"/>
            <w:tcMar>
              <w:left w:w="108" w:type="dxa"/>
              <w:right w:w="108" w:type="dxa"/>
            </w:tcMar>
          </w:tcPr>
          <w:p w14:paraId="37B81E69" w14:textId="77777777" w:rsidR="00B4362D" w:rsidRDefault="00154CFD">
            <w:pPr>
              <w:jc w:val="center"/>
              <w:rPr>
                <w:rFonts w:ascii="Arial" w:hAnsi="Arial" w:cs="Arial"/>
                <w:b/>
                <w:sz w:val="20"/>
                <w:szCs w:val="20"/>
              </w:rPr>
            </w:pPr>
            <w:r>
              <w:rPr>
                <w:rFonts w:ascii="Arial" w:hAnsi="Arial"/>
                <w:b/>
                <w:sz w:val="20"/>
                <w:szCs w:val="20"/>
              </w:rPr>
              <w:t>Budget prévu</w:t>
            </w:r>
          </w:p>
        </w:tc>
        <w:tc>
          <w:tcPr>
            <w:tcW w:w="2188" w:type="dxa"/>
            <w:gridSpan w:val="4"/>
            <w:tcMar>
              <w:left w:w="108" w:type="dxa"/>
              <w:right w:w="108" w:type="dxa"/>
            </w:tcMar>
          </w:tcPr>
          <w:p w14:paraId="2D737B63" w14:textId="77777777" w:rsidR="00B4362D" w:rsidRDefault="00154CFD">
            <w:pPr>
              <w:jc w:val="center"/>
              <w:rPr>
                <w:rFonts w:ascii="Arial" w:hAnsi="Arial" w:cs="Arial"/>
                <w:b/>
                <w:sz w:val="20"/>
                <w:szCs w:val="20"/>
              </w:rPr>
            </w:pPr>
            <w:r>
              <w:rPr>
                <w:rFonts w:ascii="Arial" w:hAnsi="Arial"/>
                <w:b/>
                <w:sz w:val="20"/>
                <w:szCs w:val="20"/>
              </w:rPr>
              <w:t>Calendrier des paiements à effectuer par le PNUD</w:t>
            </w:r>
          </w:p>
        </w:tc>
      </w:tr>
      <w:tr w:rsidR="004F16A2" w14:paraId="5DBCA26A" w14:textId="77777777" w:rsidTr="00187346">
        <w:trPr>
          <w:cantSplit/>
          <w:trHeight w:val="729"/>
        </w:trPr>
        <w:tc>
          <w:tcPr>
            <w:tcW w:w="2296" w:type="dxa"/>
            <w:vMerge/>
          </w:tcPr>
          <w:p w14:paraId="42DAA29C" w14:textId="77777777" w:rsidR="00B4362D" w:rsidRDefault="00B4362D"/>
        </w:tc>
        <w:tc>
          <w:tcPr>
            <w:tcW w:w="2234" w:type="dxa"/>
            <w:vMerge/>
          </w:tcPr>
          <w:p w14:paraId="589D05E6" w14:textId="77777777" w:rsidR="00B4362D" w:rsidRDefault="00B4362D"/>
        </w:tc>
        <w:tc>
          <w:tcPr>
            <w:tcW w:w="584" w:type="dxa"/>
            <w:tcMar>
              <w:left w:w="108" w:type="dxa"/>
              <w:right w:w="108" w:type="dxa"/>
            </w:tcMar>
          </w:tcPr>
          <w:p w14:paraId="1AF8307C" w14:textId="40F84B2D" w:rsidR="00B4362D" w:rsidRDefault="00E21493">
            <w:pPr>
              <w:rPr>
                <w:rFonts w:ascii="Arial" w:hAnsi="Arial" w:cs="Arial"/>
                <w:sz w:val="20"/>
                <w:szCs w:val="20"/>
              </w:rPr>
            </w:pPr>
            <w:r>
              <w:rPr>
                <w:rFonts w:ascii="Arial" w:hAnsi="Arial"/>
                <w:sz w:val="20"/>
                <w:szCs w:val="20"/>
              </w:rPr>
              <w:t>M</w:t>
            </w:r>
            <w:r w:rsidR="00154CFD">
              <w:rPr>
                <w:rFonts w:ascii="Arial" w:hAnsi="Arial"/>
                <w:sz w:val="20"/>
                <w:szCs w:val="20"/>
              </w:rPr>
              <w:t>1</w:t>
            </w:r>
          </w:p>
        </w:tc>
        <w:tc>
          <w:tcPr>
            <w:tcW w:w="584" w:type="dxa"/>
            <w:tcMar>
              <w:left w:w="108" w:type="dxa"/>
              <w:right w:w="108" w:type="dxa"/>
            </w:tcMar>
          </w:tcPr>
          <w:p w14:paraId="3E68B60D" w14:textId="7A096F31" w:rsidR="00B4362D" w:rsidRDefault="00E21493">
            <w:pPr>
              <w:rPr>
                <w:rFonts w:ascii="Arial" w:hAnsi="Arial" w:cs="Arial"/>
                <w:sz w:val="20"/>
                <w:szCs w:val="20"/>
              </w:rPr>
            </w:pPr>
            <w:r>
              <w:rPr>
                <w:rFonts w:ascii="Arial" w:hAnsi="Arial"/>
                <w:sz w:val="20"/>
                <w:szCs w:val="20"/>
              </w:rPr>
              <w:t>M2</w:t>
            </w:r>
          </w:p>
        </w:tc>
        <w:tc>
          <w:tcPr>
            <w:tcW w:w="584" w:type="dxa"/>
            <w:tcMar>
              <w:left w:w="108" w:type="dxa"/>
              <w:right w:w="108" w:type="dxa"/>
            </w:tcMar>
          </w:tcPr>
          <w:p w14:paraId="521CE29E" w14:textId="022E54BA" w:rsidR="00B4362D" w:rsidRDefault="00E21493">
            <w:pPr>
              <w:rPr>
                <w:rFonts w:ascii="Arial" w:hAnsi="Arial" w:cs="Arial"/>
                <w:sz w:val="20"/>
                <w:szCs w:val="20"/>
              </w:rPr>
            </w:pPr>
            <w:r>
              <w:rPr>
                <w:rFonts w:ascii="Arial" w:hAnsi="Arial"/>
                <w:sz w:val="20"/>
                <w:szCs w:val="20"/>
              </w:rPr>
              <w:t>M3</w:t>
            </w:r>
          </w:p>
        </w:tc>
        <w:tc>
          <w:tcPr>
            <w:tcW w:w="584" w:type="dxa"/>
            <w:tcMar>
              <w:left w:w="108" w:type="dxa"/>
              <w:right w:w="108" w:type="dxa"/>
            </w:tcMar>
          </w:tcPr>
          <w:p w14:paraId="392EB5B2" w14:textId="173B1F6E" w:rsidR="00B4362D" w:rsidRDefault="00E21493">
            <w:pPr>
              <w:rPr>
                <w:rFonts w:ascii="Arial" w:hAnsi="Arial" w:cs="Arial"/>
                <w:sz w:val="20"/>
                <w:szCs w:val="20"/>
              </w:rPr>
            </w:pPr>
            <w:r>
              <w:rPr>
                <w:rFonts w:ascii="Arial" w:hAnsi="Arial"/>
                <w:sz w:val="20"/>
                <w:szCs w:val="20"/>
              </w:rPr>
              <w:t>M</w:t>
            </w:r>
            <w:r w:rsidR="00154CFD">
              <w:rPr>
                <w:rFonts w:ascii="Arial" w:hAnsi="Arial"/>
                <w:sz w:val="20"/>
                <w:szCs w:val="20"/>
              </w:rPr>
              <w:t>4</w:t>
            </w:r>
          </w:p>
        </w:tc>
        <w:tc>
          <w:tcPr>
            <w:tcW w:w="2957" w:type="dxa"/>
            <w:tcMar>
              <w:left w:w="108" w:type="dxa"/>
              <w:right w:w="108" w:type="dxa"/>
            </w:tcMar>
          </w:tcPr>
          <w:p w14:paraId="4FFD2F86" w14:textId="77777777" w:rsidR="00B4362D" w:rsidRDefault="00154CFD">
            <w:pPr>
              <w:rPr>
                <w:rFonts w:ascii="Arial" w:hAnsi="Arial" w:cs="Arial"/>
                <w:sz w:val="20"/>
                <w:szCs w:val="20"/>
              </w:rPr>
            </w:pPr>
            <w:r>
              <w:rPr>
                <w:rFonts w:ascii="Arial" w:hAnsi="Arial"/>
                <w:sz w:val="20"/>
                <w:szCs w:val="20"/>
              </w:rPr>
              <w:t>Description</w:t>
            </w:r>
          </w:p>
        </w:tc>
        <w:tc>
          <w:tcPr>
            <w:tcW w:w="939" w:type="dxa"/>
            <w:tcMar>
              <w:left w:w="108" w:type="dxa"/>
              <w:right w:w="108" w:type="dxa"/>
            </w:tcMar>
          </w:tcPr>
          <w:p w14:paraId="3F151AEB" w14:textId="77777777" w:rsidR="00B4362D" w:rsidRDefault="00154CFD">
            <w:pPr>
              <w:rPr>
                <w:rFonts w:ascii="Arial" w:hAnsi="Arial" w:cs="Arial"/>
                <w:sz w:val="20"/>
                <w:szCs w:val="20"/>
              </w:rPr>
            </w:pPr>
            <w:r>
              <w:rPr>
                <w:rFonts w:ascii="Arial" w:hAnsi="Arial"/>
                <w:sz w:val="20"/>
                <w:szCs w:val="20"/>
              </w:rPr>
              <w:t>Montant</w:t>
            </w:r>
          </w:p>
        </w:tc>
        <w:tc>
          <w:tcPr>
            <w:tcW w:w="547" w:type="dxa"/>
            <w:tcMar>
              <w:left w:w="108" w:type="dxa"/>
              <w:right w:w="108" w:type="dxa"/>
            </w:tcMar>
          </w:tcPr>
          <w:p w14:paraId="27B69126" w14:textId="1AFD5115" w:rsidR="00B4362D" w:rsidRDefault="00C613AC">
            <w:pPr>
              <w:pStyle w:val="Footer"/>
              <w:tabs>
                <w:tab w:val="clear" w:pos="4320"/>
                <w:tab w:val="clear" w:pos="8640"/>
              </w:tabs>
              <w:rPr>
                <w:rFonts w:ascii="Arial" w:hAnsi="Arial" w:cs="Arial"/>
                <w:sz w:val="20"/>
                <w:szCs w:val="20"/>
              </w:rPr>
            </w:pPr>
            <w:r>
              <w:rPr>
                <w:rFonts w:ascii="Arial" w:hAnsi="Arial"/>
                <w:sz w:val="20"/>
                <w:szCs w:val="20"/>
              </w:rPr>
              <w:t>W</w:t>
            </w:r>
            <w:r w:rsidR="00154CFD">
              <w:rPr>
                <w:rFonts w:ascii="Arial" w:hAnsi="Arial"/>
                <w:sz w:val="20"/>
                <w:szCs w:val="20"/>
              </w:rPr>
              <w:t>1</w:t>
            </w:r>
          </w:p>
        </w:tc>
        <w:tc>
          <w:tcPr>
            <w:tcW w:w="547" w:type="dxa"/>
            <w:tcMar>
              <w:left w:w="108" w:type="dxa"/>
              <w:right w:w="108" w:type="dxa"/>
            </w:tcMar>
          </w:tcPr>
          <w:p w14:paraId="21EB283D" w14:textId="71FEC5D8" w:rsidR="00B4362D" w:rsidRDefault="00C613AC">
            <w:pPr>
              <w:rPr>
                <w:rFonts w:ascii="Arial" w:hAnsi="Arial" w:cs="Arial"/>
                <w:sz w:val="20"/>
                <w:szCs w:val="20"/>
              </w:rPr>
            </w:pPr>
            <w:r>
              <w:rPr>
                <w:rFonts w:ascii="Arial" w:hAnsi="Arial"/>
                <w:sz w:val="20"/>
                <w:szCs w:val="20"/>
              </w:rPr>
              <w:t>W</w:t>
            </w:r>
            <w:r w:rsidR="00154CFD">
              <w:rPr>
                <w:rFonts w:ascii="Arial" w:hAnsi="Arial"/>
                <w:sz w:val="20"/>
                <w:szCs w:val="20"/>
              </w:rPr>
              <w:t>2</w:t>
            </w:r>
          </w:p>
        </w:tc>
        <w:tc>
          <w:tcPr>
            <w:tcW w:w="547" w:type="dxa"/>
            <w:tcMar>
              <w:left w:w="108" w:type="dxa"/>
              <w:right w:w="108" w:type="dxa"/>
            </w:tcMar>
          </w:tcPr>
          <w:p w14:paraId="55735FEF" w14:textId="487FF436" w:rsidR="00B4362D" w:rsidRDefault="00C613AC">
            <w:pPr>
              <w:rPr>
                <w:rFonts w:ascii="Arial" w:hAnsi="Arial" w:cs="Arial"/>
                <w:sz w:val="20"/>
                <w:szCs w:val="20"/>
              </w:rPr>
            </w:pPr>
            <w:r>
              <w:rPr>
                <w:rFonts w:ascii="Arial" w:hAnsi="Arial"/>
                <w:sz w:val="20"/>
                <w:szCs w:val="20"/>
              </w:rPr>
              <w:t>W</w:t>
            </w:r>
            <w:r w:rsidR="00154CFD">
              <w:rPr>
                <w:rFonts w:ascii="Arial" w:hAnsi="Arial"/>
                <w:sz w:val="20"/>
                <w:szCs w:val="20"/>
              </w:rPr>
              <w:t>3</w:t>
            </w:r>
          </w:p>
        </w:tc>
        <w:tc>
          <w:tcPr>
            <w:tcW w:w="547" w:type="dxa"/>
            <w:tcMar>
              <w:left w:w="108" w:type="dxa"/>
              <w:right w:w="108" w:type="dxa"/>
            </w:tcMar>
          </w:tcPr>
          <w:p w14:paraId="4634415F" w14:textId="7C542419" w:rsidR="00B4362D" w:rsidRDefault="00C613AC">
            <w:pPr>
              <w:rPr>
                <w:rFonts w:ascii="Arial" w:hAnsi="Arial" w:cs="Arial"/>
                <w:sz w:val="20"/>
                <w:szCs w:val="20"/>
              </w:rPr>
            </w:pPr>
            <w:r>
              <w:rPr>
                <w:rFonts w:ascii="Arial" w:hAnsi="Arial"/>
                <w:sz w:val="20"/>
                <w:szCs w:val="20"/>
              </w:rPr>
              <w:t>W</w:t>
            </w:r>
            <w:r w:rsidR="00154CFD">
              <w:rPr>
                <w:rFonts w:ascii="Arial" w:hAnsi="Arial"/>
                <w:sz w:val="20"/>
                <w:szCs w:val="20"/>
              </w:rPr>
              <w:t>4</w:t>
            </w:r>
          </w:p>
        </w:tc>
      </w:tr>
      <w:tr w:rsidR="00117D5F" w14:paraId="7DE5CDA1" w14:textId="77777777" w:rsidTr="008460A0">
        <w:trPr>
          <w:cantSplit/>
          <w:trHeight w:val="1053"/>
        </w:trPr>
        <w:tc>
          <w:tcPr>
            <w:tcW w:w="2296" w:type="dxa"/>
            <w:vMerge w:val="restart"/>
            <w:tcMar>
              <w:left w:w="108" w:type="dxa"/>
              <w:right w:w="108" w:type="dxa"/>
            </w:tcMar>
          </w:tcPr>
          <w:p w14:paraId="28AFB299" w14:textId="77777777" w:rsidR="004D04CD" w:rsidRDefault="004D04CD" w:rsidP="00C613AC">
            <w:pPr>
              <w:rPr>
                <w:rFonts w:ascii="Arial" w:hAnsi="Arial" w:cs="Arial"/>
                <w:sz w:val="20"/>
                <w:szCs w:val="20"/>
              </w:rPr>
            </w:pPr>
          </w:p>
          <w:p w14:paraId="7763553F" w14:textId="77777777" w:rsidR="004D04CD" w:rsidRDefault="004D04CD" w:rsidP="00C613AC">
            <w:pPr>
              <w:rPr>
                <w:rFonts w:ascii="Arial" w:hAnsi="Arial" w:cs="Arial"/>
                <w:sz w:val="20"/>
                <w:szCs w:val="20"/>
              </w:rPr>
            </w:pPr>
          </w:p>
          <w:p w14:paraId="38CA3E89" w14:textId="77777777" w:rsidR="004D04CD" w:rsidRDefault="004D04CD" w:rsidP="00C613AC">
            <w:pPr>
              <w:rPr>
                <w:rFonts w:ascii="Arial" w:hAnsi="Arial" w:cs="Arial"/>
                <w:sz w:val="20"/>
                <w:szCs w:val="20"/>
              </w:rPr>
            </w:pPr>
          </w:p>
          <w:p w14:paraId="41CDCFEE" w14:textId="77777777" w:rsidR="004D04CD" w:rsidRDefault="004D04CD" w:rsidP="00C613AC">
            <w:pPr>
              <w:rPr>
                <w:rFonts w:ascii="Arial" w:hAnsi="Arial" w:cs="Arial"/>
                <w:sz w:val="20"/>
                <w:szCs w:val="20"/>
              </w:rPr>
            </w:pPr>
          </w:p>
          <w:p w14:paraId="0FAEC637" w14:textId="77777777" w:rsidR="004D04CD" w:rsidRDefault="004D04CD" w:rsidP="00C613AC">
            <w:pPr>
              <w:rPr>
                <w:rFonts w:ascii="Arial" w:hAnsi="Arial" w:cs="Arial"/>
                <w:sz w:val="20"/>
                <w:szCs w:val="20"/>
              </w:rPr>
            </w:pPr>
          </w:p>
          <w:p w14:paraId="3EF6DCE9" w14:textId="77777777" w:rsidR="004D04CD" w:rsidRDefault="004D04CD" w:rsidP="00C613AC">
            <w:pPr>
              <w:rPr>
                <w:rFonts w:ascii="Arial" w:hAnsi="Arial" w:cs="Arial"/>
                <w:sz w:val="20"/>
                <w:szCs w:val="20"/>
              </w:rPr>
            </w:pPr>
          </w:p>
          <w:p w14:paraId="1F85A193" w14:textId="77777777" w:rsidR="004D04CD" w:rsidRDefault="004D04CD" w:rsidP="00C613AC">
            <w:pPr>
              <w:rPr>
                <w:rFonts w:ascii="Arial" w:hAnsi="Arial" w:cs="Arial"/>
                <w:sz w:val="20"/>
                <w:szCs w:val="20"/>
              </w:rPr>
            </w:pPr>
          </w:p>
          <w:p w14:paraId="64945074" w14:textId="77777777" w:rsidR="004D04CD" w:rsidRDefault="004D04CD" w:rsidP="00C613AC">
            <w:pPr>
              <w:rPr>
                <w:rFonts w:ascii="Arial" w:hAnsi="Arial" w:cs="Arial"/>
                <w:sz w:val="20"/>
                <w:szCs w:val="20"/>
              </w:rPr>
            </w:pPr>
          </w:p>
          <w:p w14:paraId="28DF59FE" w14:textId="77777777" w:rsidR="004D04CD" w:rsidRDefault="004D04CD" w:rsidP="00C613AC">
            <w:pPr>
              <w:rPr>
                <w:rFonts w:ascii="Arial" w:hAnsi="Arial" w:cs="Arial"/>
                <w:sz w:val="20"/>
                <w:szCs w:val="20"/>
              </w:rPr>
            </w:pPr>
          </w:p>
          <w:p w14:paraId="1B8C35AD" w14:textId="77777777" w:rsidR="004D04CD" w:rsidRDefault="004D04CD" w:rsidP="00C613AC">
            <w:pPr>
              <w:rPr>
                <w:rFonts w:ascii="Arial" w:hAnsi="Arial" w:cs="Arial"/>
                <w:sz w:val="20"/>
                <w:szCs w:val="20"/>
              </w:rPr>
            </w:pPr>
          </w:p>
          <w:p w14:paraId="6CF3DD80" w14:textId="77777777" w:rsidR="004D04CD" w:rsidRDefault="004D04CD" w:rsidP="00C613AC">
            <w:pPr>
              <w:rPr>
                <w:rFonts w:ascii="Arial" w:hAnsi="Arial" w:cs="Arial"/>
                <w:sz w:val="20"/>
                <w:szCs w:val="20"/>
              </w:rPr>
            </w:pPr>
          </w:p>
          <w:p w14:paraId="6285656B" w14:textId="25B38D23" w:rsidR="004D04CD" w:rsidRDefault="004D04CD" w:rsidP="00C613AC">
            <w:pPr>
              <w:rPr>
                <w:rFonts w:ascii="Arial" w:hAnsi="Arial" w:cs="Arial"/>
                <w:sz w:val="20"/>
                <w:szCs w:val="20"/>
              </w:rPr>
            </w:pPr>
            <w:r>
              <w:rPr>
                <w:rFonts w:ascii="Arial" w:hAnsi="Arial" w:cs="Arial"/>
                <w:sz w:val="20"/>
                <w:szCs w:val="20"/>
              </w:rPr>
              <w:t xml:space="preserve">1. Mettre en place </w:t>
            </w:r>
            <w:r w:rsidR="002B1792">
              <w:rPr>
                <w:rFonts w:ascii="Arial" w:hAnsi="Arial" w:cs="Arial"/>
                <w:sz w:val="20"/>
                <w:szCs w:val="20"/>
              </w:rPr>
              <w:t>un système</w:t>
            </w:r>
            <w:r>
              <w:rPr>
                <w:rFonts w:ascii="Arial" w:hAnsi="Arial" w:cs="Arial"/>
                <w:sz w:val="20"/>
                <w:szCs w:val="20"/>
              </w:rPr>
              <w:t xml:space="preserve"> opérationnel de prévision </w:t>
            </w:r>
            <w:r w:rsidR="002B1792">
              <w:rPr>
                <w:rFonts w:ascii="Arial" w:hAnsi="Arial" w:cs="Arial"/>
                <w:sz w:val="20"/>
                <w:szCs w:val="20"/>
              </w:rPr>
              <w:t>hydrométéorologique au</w:t>
            </w:r>
            <w:r>
              <w:rPr>
                <w:rFonts w:ascii="Arial" w:hAnsi="Arial" w:cs="Arial"/>
                <w:sz w:val="20"/>
                <w:szCs w:val="20"/>
              </w:rPr>
              <w:t xml:space="preserve"> Burundi</w:t>
            </w:r>
          </w:p>
          <w:p w14:paraId="3290A5B2" w14:textId="77777777" w:rsidR="004D04CD" w:rsidRDefault="004D04CD" w:rsidP="00C613AC">
            <w:pPr>
              <w:rPr>
                <w:rFonts w:ascii="Arial" w:hAnsi="Arial" w:cs="Arial"/>
                <w:sz w:val="20"/>
                <w:szCs w:val="20"/>
              </w:rPr>
            </w:pPr>
          </w:p>
        </w:tc>
        <w:tc>
          <w:tcPr>
            <w:tcW w:w="2234" w:type="dxa"/>
            <w:tcMar>
              <w:left w:w="108" w:type="dxa"/>
              <w:right w:w="108" w:type="dxa"/>
            </w:tcMar>
          </w:tcPr>
          <w:p w14:paraId="72315FC0" w14:textId="48152E02" w:rsidR="004D04CD" w:rsidRDefault="004D04CD" w:rsidP="00C613AC">
            <w:pPr>
              <w:rPr>
                <w:rFonts w:ascii="Arial" w:hAnsi="Arial" w:cs="Arial"/>
                <w:sz w:val="20"/>
                <w:szCs w:val="20"/>
              </w:rPr>
            </w:pPr>
            <w:r>
              <w:rPr>
                <w:rFonts w:ascii="Arial" w:hAnsi="Arial" w:cs="Arial"/>
                <w:sz w:val="20"/>
                <w:szCs w:val="20"/>
              </w:rPr>
              <w:t xml:space="preserve">1.1 Développer </w:t>
            </w:r>
            <w:r w:rsidR="00117D5F">
              <w:rPr>
                <w:rFonts w:ascii="Arial" w:hAnsi="Arial" w:cs="Arial"/>
                <w:sz w:val="20"/>
                <w:szCs w:val="20"/>
              </w:rPr>
              <w:t xml:space="preserve">et installer </w:t>
            </w:r>
            <w:r>
              <w:rPr>
                <w:rFonts w:ascii="Arial" w:hAnsi="Arial" w:cs="Arial"/>
                <w:sz w:val="20"/>
                <w:szCs w:val="20"/>
              </w:rPr>
              <w:t xml:space="preserve">un système de visualisation des sorties des modèles </w:t>
            </w:r>
            <w:r w:rsidR="00187346">
              <w:rPr>
                <w:rFonts w:ascii="Arial" w:hAnsi="Arial" w:cs="Arial"/>
                <w:sz w:val="20"/>
                <w:szCs w:val="20"/>
              </w:rPr>
              <w:t>GFS, ECMWF, UKMO</w:t>
            </w:r>
            <w:r w:rsidR="0026245B">
              <w:rPr>
                <w:rFonts w:ascii="Arial" w:hAnsi="Arial" w:cs="Arial"/>
                <w:sz w:val="20"/>
                <w:szCs w:val="20"/>
              </w:rPr>
              <w:t xml:space="preserve"> </w:t>
            </w:r>
            <w:r w:rsidR="002B1792">
              <w:rPr>
                <w:rFonts w:ascii="Arial" w:hAnsi="Arial" w:cs="Arial"/>
                <w:sz w:val="20"/>
                <w:szCs w:val="20"/>
              </w:rPr>
              <w:t>et</w:t>
            </w:r>
            <w:r>
              <w:rPr>
                <w:rFonts w:ascii="Arial" w:hAnsi="Arial" w:cs="Arial"/>
                <w:sz w:val="20"/>
                <w:szCs w:val="20"/>
              </w:rPr>
              <w:t xml:space="preserve"> ICON sur le serveur du SMHN Burundi</w:t>
            </w:r>
          </w:p>
        </w:tc>
        <w:tc>
          <w:tcPr>
            <w:tcW w:w="584" w:type="dxa"/>
            <w:shd w:val="clear" w:color="1F497D" w:themeColor="text2" w:fill="1F497D" w:themeFill="text2"/>
            <w:tcMar>
              <w:left w:w="108" w:type="dxa"/>
              <w:right w:w="108" w:type="dxa"/>
            </w:tcMar>
          </w:tcPr>
          <w:p w14:paraId="6B332A87" w14:textId="77777777" w:rsidR="004D04CD" w:rsidRDefault="004D04CD" w:rsidP="00C613AC">
            <w:pPr>
              <w:rPr>
                <w:rFonts w:ascii="Arial" w:hAnsi="Arial" w:cs="Arial"/>
                <w:sz w:val="20"/>
                <w:szCs w:val="20"/>
              </w:rPr>
            </w:pPr>
          </w:p>
          <w:p w14:paraId="24F37EE5" w14:textId="77777777" w:rsidR="004D04CD" w:rsidRDefault="004D04CD" w:rsidP="00C613AC">
            <w:pPr>
              <w:rPr>
                <w:rFonts w:ascii="Arial" w:hAnsi="Arial" w:cs="Arial"/>
                <w:sz w:val="20"/>
                <w:szCs w:val="20"/>
              </w:rPr>
            </w:pPr>
          </w:p>
          <w:p w14:paraId="2C57E8CA" w14:textId="77777777" w:rsidR="004D04CD" w:rsidRDefault="004D04CD" w:rsidP="00C613AC">
            <w:pPr>
              <w:rPr>
                <w:rFonts w:ascii="Arial" w:hAnsi="Arial" w:cs="Arial"/>
                <w:sz w:val="20"/>
                <w:szCs w:val="20"/>
              </w:rPr>
            </w:pPr>
          </w:p>
          <w:p w14:paraId="438A5FCE" w14:textId="77777777" w:rsidR="004D04CD" w:rsidRDefault="004D04CD" w:rsidP="00C613AC">
            <w:pPr>
              <w:rPr>
                <w:rFonts w:ascii="Arial" w:hAnsi="Arial" w:cs="Arial"/>
                <w:sz w:val="20"/>
                <w:szCs w:val="20"/>
              </w:rPr>
            </w:pPr>
          </w:p>
        </w:tc>
        <w:tc>
          <w:tcPr>
            <w:tcW w:w="584" w:type="dxa"/>
            <w:shd w:val="clear" w:color="1F497D" w:themeColor="text2" w:fill="1F497D" w:themeFill="text2"/>
            <w:tcMar>
              <w:left w:w="108" w:type="dxa"/>
              <w:right w:w="108" w:type="dxa"/>
            </w:tcMar>
          </w:tcPr>
          <w:p w14:paraId="2E8A342F" w14:textId="77777777" w:rsidR="004D04CD" w:rsidRDefault="004D04CD" w:rsidP="00C613AC">
            <w:pPr>
              <w:rPr>
                <w:rFonts w:ascii="Arial" w:hAnsi="Arial" w:cs="Arial"/>
                <w:sz w:val="20"/>
                <w:szCs w:val="20"/>
              </w:rPr>
            </w:pPr>
          </w:p>
        </w:tc>
        <w:tc>
          <w:tcPr>
            <w:tcW w:w="584" w:type="dxa"/>
            <w:shd w:val="clear" w:color="auto" w:fill="1F497D" w:themeFill="text2"/>
            <w:tcMar>
              <w:left w:w="108" w:type="dxa"/>
              <w:right w:w="108" w:type="dxa"/>
            </w:tcMar>
          </w:tcPr>
          <w:p w14:paraId="0700BA75" w14:textId="77777777" w:rsidR="004D04CD" w:rsidRDefault="004D04CD" w:rsidP="00C613AC">
            <w:pPr>
              <w:rPr>
                <w:rFonts w:ascii="Arial" w:hAnsi="Arial" w:cs="Arial"/>
                <w:sz w:val="20"/>
                <w:szCs w:val="20"/>
              </w:rPr>
            </w:pPr>
          </w:p>
        </w:tc>
        <w:tc>
          <w:tcPr>
            <w:tcW w:w="584" w:type="dxa"/>
            <w:shd w:val="clear" w:color="auto" w:fill="1F497D" w:themeFill="text2"/>
            <w:tcMar>
              <w:left w:w="108" w:type="dxa"/>
              <w:right w:w="108" w:type="dxa"/>
            </w:tcMar>
          </w:tcPr>
          <w:p w14:paraId="41FDC3A4" w14:textId="77777777" w:rsidR="004D04CD" w:rsidRDefault="004D04CD" w:rsidP="00C613AC">
            <w:pPr>
              <w:rPr>
                <w:rFonts w:ascii="Arial" w:hAnsi="Arial" w:cs="Arial"/>
                <w:sz w:val="20"/>
                <w:szCs w:val="20"/>
              </w:rPr>
            </w:pPr>
          </w:p>
        </w:tc>
        <w:tc>
          <w:tcPr>
            <w:tcW w:w="2957" w:type="dxa"/>
            <w:tcMar>
              <w:left w:w="108" w:type="dxa"/>
              <w:right w:w="108" w:type="dxa"/>
            </w:tcMar>
          </w:tcPr>
          <w:p w14:paraId="3F4739B4" w14:textId="19E3D2EE" w:rsidR="004D04CD" w:rsidRDefault="00117D5F" w:rsidP="00C613AC">
            <w:pPr>
              <w:rPr>
                <w:rFonts w:ascii="Arial" w:hAnsi="Arial" w:cs="Arial"/>
                <w:sz w:val="20"/>
                <w:szCs w:val="20"/>
              </w:rPr>
            </w:pPr>
            <w:r>
              <w:rPr>
                <w:rFonts w:ascii="Arial" w:hAnsi="Arial" w:cs="Arial"/>
                <w:sz w:val="20"/>
                <w:szCs w:val="20"/>
              </w:rPr>
              <w:t>Honoraires ACMAD+Voyages (IT) au Burundi</w:t>
            </w:r>
          </w:p>
        </w:tc>
        <w:tc>
          <w:tcPr>
            <w:tcW w:w="939" w:type="dxa"/>
            <w:tcMar>
              <w:left w:w="108" w:type="dxa"/>
              <w:right w:w="108" w:type="dxa"/>
            </w:tcMar>
          </w:tcPr>
          <w:p w14:paraId="2A7D810A" w14:textId="10BC7D20" w:rsidR="004D04CD" w:rsidRDefault="00185AB7" w:rsidP="00C613AC">
            <w:pPr>
              <w:rPr>
                <w:rFonts w:ascii="Arial" w:hAnsi="Arial" w:cs="Arial"/>
                <w:sz w:val="20"/>
                <w:szCs w:val="20"/>
              </w:rPr>
            </w:pPr>
            <w:r>
              <w:rPr>
                <w:rFonts w:ascii="Arial" w:hAnsi="Arial" w:cs="Arial"/>
                <w:sz w:val="20"/>
                <w:szCs w:val="20"/>
              </w:rPr>
              <w:t>4</w:t>
            </w:r>
            <w:r w:rsidR="00436AE0">
              <w:rPr>
                <w:rFonts w:ascii="Arial" w:hAnsi="Arial" w:cs="Arial"/>
                <w:sz w:val="20"/>
                <w:szCs w:val="20"/>
              </w:rPr>
              <w:t>0 000</w:t>
            </w:r>
          </w:p>
        </w:tc>
        <w:tc>
          <w:tcPr>
            <w:tcW w:w="547" w:type="dxa"/>
            <w:tcMar>
              <w:left w:w="108" w:type="dxa"/>
              <w:right w:w="108" w:type="dxa"/>
            </w:tcMar>
          </w:tcPr>
          <w:p w14:paraId="2BCC1D86" w14:textId="77777777" w:rsidR="004D04CD" w:rsidRDefault="004D04CD" w:rsidP="00C613AC">
            <w:pPr>
              <w:rPr>
                <w:rFonts w:ascii="Arial" w:hAnsi="Arial" w:cs="Arial"/>
                <w:sz w:val="20"/>
                <w:szCs w:val="20"/>
              </w:rPr>
            </w:pPr>
          </w:p>
        </w:tc>
        <w:tc>
          <w:tcPr>
            <w:tcW w:w="547" w:type="dxa"/>
            <w:tcMar>
              <w:left w:w="108" w:type="dxa"/>
              <w:right w:w="108" w:type="dxa"/>
            </w:tcMar>
          </w:tcPr>
          <w:p w14:paraId="50955CB2" w14:textId="77777777" w:rsidR="004D04CD" w:rsidRDefault="004D04CD" w:rsidP="00C613AC">
            <w:pPr>
              <w:rPr>
                <w:rFonts w:ascii="Arial" w:hAnsi="Arial" w:cs="Arial"/>
                <w:sz w:val="20"/>
                <w:szCs w:val="20"/>
              </w:rPr>
            </w:pPr>
          </w:p>
        </w:tc>
        <w:tc>
          <w:tcPr>
            <w:tcW w:w="547" w:type="dxa"/>
            <w:tcMar>
              <w:left w:w="108" w:type="dxa"/>
              <w:right w:w="108" w:type="dxa"/>
            </w:tcMar>
          </w:tcPr>
          <w:p w14:paraId="0D11E94A" w14:textId="77777777" w:rsidR="004D04CD" w:rsidRDefault="004D04CD" w:rsidP="00C613AC">
            <w:pPr>
              <w:rPr>
                <w:rFonts w:ascii="Arial" w:hAnsi="Arial" w:cs="Arial"/>
                <w:sz w:val="20"/>
                <w:szCs w:val="20"/>
              </w:rPr>
            </w:pPr>
          </w:p>
        </w:tc>
        <w:tc>
          <w:tcPr>
            <w:tcW w:w="547" w:type="dxa"/>
            <w:tcMar>
              <w:left w:w="108" w:type="dxa"/>
              <w:right w:w="108" w:type="dxa"/>
            </w:tcMar>
          </w:tcPr>
          <w:p w14:paraId="032F8072" w14:textId="77777777" w:rsidR="004D04CD" w:rsidRDefault="004D04CD" w:rsidP="00C613AC">
            <w:pPr>
              <w:rPr>
                <w:rFonts w:ascii="Arial" w:hAnsi="Arial" w:cs="Arial"/>
                <w:sz w:val="20"/>
                <w:szCs w:val="20"/>
              </w:rPr>
            </w:pPr>
          </w:p>
          <w:p w14:paraId="505F509B" w14:textId="77777777" w:rsidR="004D04CD" w:rsidRDefault="004D04CD" w:rsidP="00C613AC">
            <w:pPr>
              <w:rPr>
                <w:rFonts w:ascii="Arial" w:hAnsi="Arial" w:cs="Arial"/>
                <w:sz w:val="20"/>
                <w:szCs w:val="20"/>
              </w:rPr>
            </w:pPr>
          </w:p>
          <w:p w14:paraId="73A4372E" w14:textId="77777777" w:rsidR="004D04CD" w:rsidRDefault="004D04CD" w:rsidP="00C613AC">
            <w:pPr>
              <w:rPr>
                <w:rFonts w:ascii="Arial" w:hAnsi="Arial" w:cs="Arial"/>
                <w:sz w:val="20"/>
                <w:szCs w:val="20"/>
              </w:rPr>
            </w:pPr>
          </w:p>
        </w:tc>
      </w:tr>
      <w:tr w:rsidR="00187346" w14:paraId="69571209" w14:textId="77777777" w:rsidTr="008460A0">
        <w:trPr>
          <w:cantSplit/>
          <w:trHeight w:val="1840"/>
        </w:trPr>
        <w:tc>
          <w:tcPr>
            <w:tcW w:w="2296" w:type="dxa"/>
            <w:vMerge/>
          </w:tcPr>
          <w:p w14:paraId="740E854F" w14:textId="77777777" w:rsidR="00187346" w:rsidRDefault="00187346" w:rsidP="00C613AC"/>
        </w:tc>
        <w:tc>
          <w:tcPr>
            <w:tcW w:w="2234" w:type="dxa"/>
            <w:tcMar>
              <w:left w:w="108" w:type="dxa"/>
              <w:right w:w="108" w:type="dxa"/>
            </w:tcMar>
          </w:tcPr>
          <w:p w14:paraId="6C1D1039" w14:textId="15A68125" w:rsidR="00187346" w:rsidRDefault="00187346" w:rsidP="00C613AC">
            <w:pPr>
              <w:rPr>
                <w:rFonts w:ascii="Arial" w:hAnsi="Arial" w:cs="Arial"/>
                <w:sz w:val="20"/>
                <w:szCs w:val="20"/>
              </w:rPr>
            </w:pPr>
            <w:r>
              <w:rPr>
                <w:rFonts w:ascii="Arial" w:hAnsi="Arial" w:cs="Arial"/>
                <w:sz w:val="20"/>
                <w:szCs w:val="20"/>
              </w:rPr>
              <w:t>1.2 Former 12 météorologistes sur l’utilisation et interprétation des produits de prévision numérique du temps (PNT) et introduction sur le modèle WRF</w:t>
            </w:r>
            <w:r w:rsidDel="00275CE6">
              <w:rPr>
                <w:rFonts w:ascii="Arial" w:hAnsi="Arial" w:cs="Arial"/>
                <w:sz w:val="20"/>
                <w:szCs w:val="20"/>
              </w:rPr>
              <w:t xml:space="preserve"> </w:t>
            </w:r>
          </w:p>
        </w:tc>
        <w:tc>
          <w:tcPr>
            <w:tcW w:w="584" w:type="dxa"/>
            <w:tcMar>
              <w:left w:w="108" w:type="dxa"/>
              <w:right w:w="108" w:type="dxa"/>
            </w:tcMar>
          </w:tcPr>
          <w:p w14:paraId="32044388" w14:textId="77777777" w:rsidR="00187346" w:rsidRDefault="00187346" w:rsidP="00C613AC">
            <w:pPr>
              <w:rPr>
                <w:rFonts w:ascii="Arial" w:hAnsi="Arial" w:cs="Arial"/>
                <w:sz w:val="20"/>
                <w:szCs w:val="20"/>
              </w:rPr>
            </w:pPr>
          </w:p>
        </w:tc>
        <w:tc>
          <w:tcPr>
            <w:tcW w:w="584" w:type="dxa"/>
            <w:tcMar>
              <w:left w:w="108" w:type="dxa"/>
              <w:right w:w="108" w:type="dxa"/>
            </w:tcMar>
          </w:tcPr>
          <w:p w14:paraId="689F96BD" w14:textId="77777777" w:rsidR="00187346" w:rsidRDefault="00187346" w:rsidP="00C613AC">
            <w:pPr>
              <w:rPr>
                <w:rFonts w:ascii="Arial" w:hAnsi="Arial" w:cs="Arial"/>
                <w:sz w:val="20"/>
                <w:szCs w:val="20"/>
              </w:rPr>
            </w:pPr>
          </w:p>
        </w:tc>
        <w:tc>
          <w:tcPr>
            <w:tcW w:w="584" w:type="dxa"/>
            <w:shd w:val="clear" w:color="auto" w:fill="auto"/>
            <w:tcMar>
              <w:left w:w="108" w:type="dxa"/>
              <w:right w:w="108" w:type="dxa"/>
            </w:tcMar>
          </w:tcPr>
          <w:p w14:paraId="4D66C4CC" w14:textId="77777777" w:rsidR="00187346" w:rsidRDefault="00187346" w:rsidP="00C613AC">
            <w:pPr>
              <w:rPr>
                <w:rFonts w:ascii="Arial" w:hAnsi="Arial" w:cs="Arial"/>
                <w:sz w:val="20"/>
                <w:szCs w:val="20"/>
              </w:rPr>
            </w:pPr>
          </w:p>
        </w:tc>
        <w:tc>
          <w:tcPr>
            <w:tcW w:w="584" w:type="dxa"/>
            <w:shd w:val="clear" w:color="auto" w:fill="1F497D" w:themeFill="text2"/>
            <w:tcMar>
              <w:left w:w="108" w:type="dxa"/>
              <w:right w:w="108" w:type="dxa"/>
            </w:tcMar>
          </w:tcPr>
          <w:p w14:paraId="7A98B4C6" w14:textId="77777777" w:rsidR="00187346" w:rsidRDefault="00187346" w:rsidP="00C613AC">
            <w:pPr>
              <w:rPr>
                <w:rFonts w:ascii="Arial" w:hAnsi="Arial" w:cs="Arial"/>
                <w:sz w:val="20"/>
                <w:szCs w:val="20"/>
              </w:rPr>
            </w:pPr>
          </w:p>
        </w:tc>
        <w:tc>
          <w:tcPr>
            <w:tcW w:w="2957" w:type="dxa"/>
            <w:tcMar>
              <w:left w:w="108" w:type="dxa"/>
              <w:right w:w="108" w:type="dxa"/>
            </w:tcMar>
          </w:tcPr>
          <w:p w14:paraId="4F5C1AFF" w14:textId="32EA52AD" w:rsidR="00187346" w:rsidRDefault="008460A0" w:rsidP="00C613AC">
            <w:pPr>
              <w:rPr>
                <w:rFonts w:ascii="Arial" w:hAnsi="Arial" w:cs="Arial"/>
                <w:sz w:val="20"/>
                <w:szCs w:val="20"/>
              </w:rPr>
            </w:pPr>
            <w:r>
              <w:rPr>
                <w:rFonts w:ascii="Arial" w:hAnsi="Arial" w:cs="Arial"/>
                <w:sz w:val="20"/>
                <w:szCs w:val="20"/>
              </w:rPr>
              <w:t>Frais de Préparation, organisation, Honoraires</w:t>
            </w:r>
            <w:r w:rsidR="00187346">
              <w:rPr>
                <w:rFonts w:ascii="Arial" w:hAnsi="Arial" w:cs="Arial"/>
                <w:sz w:val="20"/>
                <w:szCs w:val="20"/>
              </w:rPr>
              <w:t xml:space="preserve"> ACMAD+Voyages (formateurs météorologistes) au Burundi</w:t>
            </w:r>
          </w:p>
        </w:tc>
        <w:tc>
          <w:tcPr>
            <w:tcW w:w="939" w:type="dxa"/>
            <w:tcMar>
              <w:left w:w="108" w:type="dxa"/>
              <w:right w:w="108" w:type="dxa"/>
            </w:tcMar>
          </w:tcPr>
          <w:p w14:paraId="1B848746" w14:textId="4A5D9E19" w:rsidR="00187346" w:rsidRDefault="00187346" w:rsidP="00C613AC">
            <w:pPr>
              <w:rPr>
                <w:rFonts w:ascii="Arial" w:hAnsi="Arial" w:cs="Arial"/>
                <w:sz w:val="20"/>
                <w:szCs w:val="20"/>
              </w:rPr>
            </w:pPr>
            <w:r>
              <w:rPr>
                <w:rFonts w:ascii="Arial" w:hAnsi="Arial" w:cs="Arial"/>
                <w:sz w:val="20"/>
                <w:szCs w:val="20"/>
              </w:rPr>
              <w:t>40 000</w:t>
            </w:r>
          </w:p>
        </w:tc>
        <w:tc>
          <w:tcPr>
            <w:tcW w:w="547" w:type="dxa"/>
            <w:tcMar>
              <w:left w:w="108" w:type="dxa"/>
              <w:right w:w="108" w:type="dxa"/>
            </w:tcMar>
          </w:tcPr>
          <w:p w14:paraId="46464BB7" w14:textId="77777777" w:rsidR="00187346" w:rsidRDefault="00187346" w:rsidP="00C613AC">
            <w:pPr>
              <w:rPr>
                <w:rFonts w:ascii="Arial" w:hAnsi="Arial" w:cs="Arial"/>
                <w:sz w:val="20"/>
                <w:szCs w:val="20"/>
              </w:rPr>
            </w:pPr>
          </w:p>
        </w:tc>
        <w:tc>
          <w:tcPr>
            <w:tcW w:w="547" w:type="dxa"/>
            <w:tcMar>
              <w:left w:w="108" w:type="dxa"/>
              <w:right w:w="108" w:type="dxa"/>
            </w:tcMar>
          </w:tcPr>
          <w:p w14:paraId="11D389AB" w14:textId="77777777" w:rsidR="00187346" w:rsidRDefault="00187346" w:rsidP="00C613AC">
            <w:pPr>
              <w:rPr>
                <w:rFonts w:ascii="Arial" w:hAnsi="Arial" w:cs="Arial"/>
                <w:sz w:val="20"/>
                <w:szCs w:val="20"/>
              </w:rPr>
            </w:pPr>
          </w:p>
        </w:tc>
        <w:tc>
          <w:tcPr>
            <w:tcW w:w="547" w:type="dxa"/>
            <w:tcMar>
              <w:left w:w="108" w:type="dxa"/>
              <w:right w:w="108" w:type="dxa"/>
            </w:tcMar>
          </w:tcPr>
          <w:p w14:paraId="7B5524F5" w14:textId="77777777" w:rsidR="00187346" w:rsidRDefault="00187346" w:rsidP="00C613AC">
            <w:pPr>
              <w:rPr>
                <w:rFonts w:ascii="Arial" w:hAnsi="Arial" w:cs="Arial"/>
                <w:sz w:val="20"/>
                <w:szCs w:val="20"/>
              </w:rPr>
            </w:pPr>
          </w:p>
        </w:tc>
        <w:tc>
          <w:tcPr>
            <w:tcW w:w="547" w:type="dxa"/>
            <w:tcMar>
              <w:left w:w="108" w:type="dxa"/>
              <w:right w:w="108" w:type="dxa"/>
            </w:tcMar>
          </w:tcPr>
          <w:p w14:paraId="0C77C1EB" w14:textId="77777777" w:rsidR="00187346" w:rsidRDefault="00187346" w:rsidP="00C613AC">
            <w:pPr>
              <w:rPr>
                <w:rFonts w:ascii="Arial" w:hAnsi="Arial" w:cs="Arial"/>
                <w:sz w:val="20"/>
                <w:szCs w:val="20"/>
              </w:rPr>
            </w:pPr>
          </w:p>
        </w:tc>
      </w:tr>
      <w:tr w:rsidR="008460A0" w14:paraId="7D85382B" w14:textId="77777777" w:rsidTr="008460A0">
        <w:trPr>
          <w:cantSplit/>
          <w:trHeight w:val="690"/>
        </w:trPr>
        <w:tc>
          <w:tcPr>
            <w:tcW w:w="2296" w:type="dxa"/>
            <w:vMerge/>
          </w:tcPr>
          <w:p w14:paraId="3A434EF1" w14:textId="77777777" w:rsidR="008460A0" w:rsidRDefault="008460A0" w:rsidP="00C613AC"/>
        </w:tc>
        <w:tc>
          <w:tcPr>
            <w:tcW w:w="2234" w:type="dxa"/>
            <w:tcMar>
              <w:left w:w="108" w:type="dxa"/>
              <w:right w:w="108" w:type="dxa"/>
            </w:tcMar>
          </w:tcPr>
          <w:p w14:paraId="43384A9E" w14:textId="5490F3AA" w:rsidR="008460A0" w:rsidRDefault="008460A0" w:rsidP="00C613AC">
            <w:pPr>
              <w:rPr>
                <w:rFonts w:ascii="Arial" w:hAnsi="Arial" w:cs="Arial"/>
                <w:sz w:val="20"/>
                <w:szCs w:val="20"/>
              </w:rPr>
            </w:pPr>
            <w:r>
              <w:rPr>
                <w:rFonts w:ascii="Arial" w:hAnsi="Arial" w:cs="Arial"/>
                <w:sz w:val="20"/>
                <w:szCs w:val="20"/>
              </w:rPr>
              <w:t xml:space="preserve">1.3 Installer et calibrer un modèle de prévision hydrologique </w:t>
            </w:r>
          </w:p>
        </w:tc>
        <w:tc>
          <w:tcPr>
            <w:tcW w:w="584" w:type="dxa"/>
            <w:shd w:val="clear" w:color="auto" w:fill="1F497D" w:themeFill="text2"/>
            <w:tcMar>
              <w:left w:w="108" w:type="dxa"/>
              <w:right w:w="108" w:type="dxa"/>
            </w:tcMar>
          </w:tcPr>
          <w:p w14:paraId="61936BC9" w14:textId="77777777" w:rsidR="008460A0" w:rsidRDefault="008460A0" w:rsidP="00C613AC">
            <w:pPr>
              <w:rPr>
                <w:rFonts w:ascii="Arial" w:hAnsi="Arial" w:cs="Arial"/>
                <w:sz w:val="20"/>
                <w:szCs w:val="20"/>
              </w:rPr>
            </w:pPr>
          </w:p>
        </w:tc>
        <w:tc>
          <w:tcPr>
            <w:tcW w:w="584" w:type="dxa"/>
            <w:shd w:val="clear" w:color="auto" w:fill="1F497D" w:themeFill="text2"/>
            <w:tcMar>
              <w:left w:w="108" w:type="dxa"/>
              <w:right w:w="108" w:type="dxa"/>
            </w:tcMar>
          </w:tcPr>
          <w:p w14:paraId="6F9AD66F" w14:textId="77777777" w:rsidR="008460A0" w:rsidRDefault="008460A0" w:rsidP="00C613AC">
            <w:pPr>
              <w:rPr>
                <w:rFonts w:ascii="Arial" w:hAnsi="Arial" w:cs="Arial"/>
                <w:sz w:val="20"/>
                <w:szCs w:val="20"/>
              </w:rPr>
            </w:pPr>
          </w:p>
        </w:tc>
        <w:tc>
          <w:tcPr>
            <w:tcW w:w="584" w:type="dxa"/>
            <w:shd w:val="clear" w:color="1F497D" w:fill="1F497D"/>
            <w:tcMar>
              <w:left w:w="108" w:type="dxa"/>
              <w:right w:w="108" w:type="dxa"/>
            </w:tcMar>
          </w:tcPr>
          <w:p w14:paraId="2221470E" w14:textId="77777777" w:rsidR="008460A0" w:rsidRDefault="008460A0" w:rsidP="00C613AC">
            <w:pPr>
              <w:rPr>
                <w:rFonts w:ascii="Arial" w:hAnsi="Arial" w:cs="Arial"/>
                <w:sz w:val="20"/>
                <w:szCs w:val="20"/>
              </w:rPr>
            </w:pPr>
          </w:p>
        </w:tc>
        <w:tc>
          <w:tcPr>
            <w:tcW w:w="584" w:type="dxa"/>
            <w:shd w:val="clear" w:color="auto" w:fill="1F497D" w:themeFill="text2"/>
            <w:tcMar>
              <w:left w:w="108" w:type="dxa"/>
              <w:right w:w="108" w:type="dxa"/>
            </w:tcMar>
          </w:tcPr>
          <w:p w14:paraId="71AF98C2" w14:textId="77777777" w:rsidR="008460A0" w:rsidRDefault="008460A0" w:rsidP="00C613AC">
            <w:pPr>
              <w:rPr>
                <w:rFonts w:ascii="Arial" w:hAnsi="Arial" w:cs="Arial"/>
                <w:sz w:val="20"/>
                <w:szCs w:val="20"/>
              </w:rPr>
            </w:pPr>
          </w:p>
        </w:tc>
        <w:tc>
          <w:tcPr>
            <w:tcW w:w="2957" w:type="dxa"/>
            <w:tcMar>
              <w:left w:w="108" w:type="dxa"/>
              <w:right w:w="108" w:type="dxa"/>
            </w:tcMar>
          </w:tcPr>
          <w:p w14:paraId="78843EE9" w14:textId="360E2D25" w:rsidR="008460A0" w:rsidRDefault="008460A0" w:rsidP="00C613AC">
            <w:pPr>
              <w:rPr>
                <w:rFonts w:ascii="Arial" w:hAnsi="Arial" w:cs="Arial"/>
                <w:sz w:val="20"/>
                <w:szCs w:val="20"/>
              </w:rPr>
            </w:pPr>
            <w:r>
              <w:rPr>
                <w:rFonts w:ascii="Arial" w:hAnsi="Arial" w:cs="Arial"/>
                <w:sz w:val="20"/>
                <w:szCs w:val="20"/>
              </w:rPr>
              <w:t>Honoraires ACMAD+Voyages(hydrologue) au Burundi</w:t>
            </w:r>
          </w:p>
        </w:tc>
        <w:tc>
          <w:tcPr>
            <w:tcW w:w="939" w:type="dxa"/>
            <w:tcMar>
              <w:left w:w="108" w:type="dxa"/>
              <w:right w:w="108" w:type="dxa"/>
            </w:tcMar>
          </w:tcPr>
          <w:p w14:paraId="046E7B57" w14:textId="66BED612" w:rsidR="008460A0" w:rsidRDefault="008460A0" w:rsidP="00C613AC">
            <w:pPr>
              <w:rPr>
                <w:rFonts w:ascii="Arial" w:hAnsi="Arial" w:cs="Arial"/>
                <w:sz w:val="20"/>
                <w:szCs w:val="20"/>
              </w:rPr>
            </w:pPr>
            <w:r>
              <w:rPr>
                <w:rFonts w:ascii="Arial" w:hAnsi="Arial" w:cs="Arial"/>
                <w:sz w:val="20"/>
                <w:szCs w:val="20"/>
              </w:rPr>
              <w:t>40 000</w:t>
            </w:r>
          </w:p>
        </w:tc>
        <w:tc>
          <w:tcPr>
            <w:tcW w:w="547" w:type="dxa"/>
            <w:tcMar>
              <w:left w:w="108" w:type="dxa"/>
              <w:right w:w="108" w:type="dxa"/>
            </w:tcMar>
          </w:tcPr>
          <w:p w14:paraId="1D7E747A" w14:textId="77777777" w:rsidR="008460A0" w:rsidRDefault="008460A0" w:rsidP="00C613AC">
            <w:pPr>
              <w:rPr>
                <w:rFonts w:ascii="Arial" w:hAnsi="Arial" w:cs="Arial"/>
                <w:sz w:val="20"/>
                <w:szCs w:val="20"/>
              </w:rPr>
            </w:pPr>
          </w:p>
        </w:tc>
        <w:tc>
          <w:tcPr>
            <w:tcW w:w="547" w:type="dxa"/>
            <w:tcMar>
              <w:left w:w="108" w:type="dxa"/>
              <w:right w:w="108" w:type="dxa"/>
            </w:tcMar>
          </w:tcPr>
          <w:p w14:paraId="174724D2" w14:textId="77777777" w:rsidR="008460A0" w:rsidRDefault="008460A0" w:rsidP="00C613AC">
            <w:pPr>
              <w:rPr>
                <w:rFonts w:ascii="Arial" w:hAnsi="Arial" w:cs="Arial"/>
                <w:sz w:val="20"/>
                <w:szCs w:val="20"/>
              </w:rPr>
            </w:pPr>
          </w:p>
        </w:tc>
        <w:tc>
          <w:tcPr>
            <w:tcW w:w="547" w:type="dxa"/>
            <w:tcMar>
              <w:left w:w="108" w:type="dxa"/>
              <w:right w:w="108" w:type="dxa"/>
            </w:tcMar>
          </w:tcPr>
          <w:p w14:paraId="1F5C3E1E" w14:textId="77777777" w:rsidR="008460A0" w:rsidRDefault="008460A0" w:rsidP="00C613AC">
            <w:pPr>
              <w:rPr>
                <w:rFonts w:ascii="Arial" w:hAnsi="Arial" w:cs="Arial"/>
                <w:sz w:val="20"/>
                <w:szCs w:val="20"/>
              </w:rPr>
            </w:pPr>
          </w:p>
        </w:tc>
        <w:tc>
          <w:tcPr>
            <w:tcW w:w="547" w:type="dxa"/>
            <w:tcMar>
              <w:left w:w="108" w:type="dxa"/>
              <w:right w:w="108" w:type="dxa"/>
            </w:tcMar>
          </w:tcPr>
          <w:p w14:paraId="30C7D6B9" w14:textId="77777777" w:rsidR="008460A0" w:rsidRDefault="008460A0" w:rsidP="00C613AC">
            <w:pPr>
              <w:rPr>
                <w:rFonts w:ascii="Arial" w:hAnsi="Arial" w:cs="Arial"/>
                <w:sz w:val="20"/>
                <w:szCs w:val="20"/>
              </w:rPr>
            </w:pPr>
          </w:p>
        </w:tc>
      </w:tr>
      <w:tr w:rsidR="00117D5F" w14:paraId="43CE1291" w14:textId="77777777" w:rsidTr="008460A0">
        <w:trPr>
          <w:cantSplit/>
        </w:trPr>
        <w:tc>
          <w:tcPr>
            <w:tcW w:w="2296" w:type="dxa"/>
            <w:vMerge/>
          </w:tcPr>
          <w:p w14:paraId="7E1A226A" w14:textId="77777777" w:rsidR="004D04CD" w:rsidRDefault="004D04CD" w:rsidP="00C613AC"/>
        </w:tc>
        <w:tc>
          <w:tcPr>
            <w:tcW w:w="2234" w:type="dxa"/>
            <w:tcMar>
              <w:left w:w="108" w:type="dxa"/>
              <w:right w:w="108" w:type="dxa"/>
            </w:tcMar>
          </w:tcPr>
          <w:p w14:paraId="4BA748FF" w14:textId="2DC69C3D" w:rsidR="004D04CD" w:rsidRDefault="004D04CD" w:rsidP="00C613AC">
            <w:pPr>
              <w:rPr>
                <w:rFonts w:ascii="Arial" w:hAnsi="Arial" w:cs="Arial"/>
                <w:sz w:val="20"/>
                <w:szCs w:val="20"/>
              </w:rPr>
            </w:pPr>
            <w:r>
              <w:rPr>
                <w:rFonts w:ascii="Arial" w:hAnsi="Arial" w:cs="Arial"/>
                <w:sz w:val="20"/>
                <w:szCs w:val="20"/>
              </w:rPr>
              <w:t xml:space="preserve">1.4 Former </w:t>
            </w:r>
            <w:r w:rsidR="0067563E">
              <w:rPr>
                <w:rFonts w:ascii="Arial" w:hAnsi="Arial" w:cs="Arial"/>
                <w:sz w:val="20"/>
                <w:szCs w:val="20"/>
              </w:rPr>
              <w:t>12</w:t>
            </w:r>
            <w:r>
              <w:rPr>
                <w:rFonts w:ascii="Arial" w:hAnsi="Arial" w:cs="Arial"/>
                <w:sz w:val="20"/>
                <w:szCs w:val="20"/>
              </w:rPr>
              <w:t xml:space="preserve"> hydrologues sur l’utilisation et l’interprétation de sorties du modèle hydrologique</w:t>
            </w:r>
          </w:p>
        </w:tc>
        <w:tc>
          <w:tcPr>
            <w:tcW w:w="584" w:type="dxa"/>
            <w:tcMar>
              <w:left w:w="108" w:type="dxa"/>
              <w:right w:w="108" w:type="dxa"/>
            </w:tcMar>
          </w:tcPr>
          <w:p w14:paraId="6BA84EA7" w14:textId="77777777" w:rsidR="004D04CD" w:rsidRDefault="004D04CD" w:rsidP="00C613AC">
            <w:pPr>
              <w:rPr>
                <w:rFonts w:ascii="Arial" w:hAnsi="Arial" w:cs="Arial"/>
                <w:sz w:val="20"/>
                <w:szCs w:val="20"/>
              </w:rPr>
            </w:pPr>
          </w:p>
        </w:tc>
        <w:tc>
          <w:tcPr>
            <w:tcW w:w="584" w:type="dxa"/>
            <w:tcMar>
              <w:left w:w="108" w:type="dxa"/>
              <w:right w:w="108" w:type="dxa"/>
            </w:tcMar>
          </w:tcPr>
          <w:p w14:paraId="32DE4BB6" w14:textId="77777777" w:rsidR="004D04CD" w:rsidRDefault="004D04CD" w:rsidP="00C613AC">
            <w:pPr>
              <w:rPr>
                <w:rFonts w:ascii="Arial" w:hAnsi="Arial" w:cs="Arial"/>
                <w:sz w:val="20"/>
                <w:szCs w:val="20"/>
              </w:rPr>
            </w:pPr>
          </w:p>
        </w:tc>
        <w:tc>
          <w:tcPr>
            <w:tcW w:w="584" w:type="dxa"/>
            <w:shd w:val="clear" w:color="auto" w:fill="auto"/>
            <w:tcMar>
              <w:left w:w="108" w:type="dxa"/>
              <w:right w:w="108" w:type="dxa"/>
            </w:tcMar>
          </w:tcPr>
          <w:p w14:paraId="150B6674" w14:textId="77777777" w:rsidR="004D04CD" w:rsidRDefault="004D04CD" w:rsidP="00C613AC">
            <w:pPr>
              <w:rPr>
                <w:rFonts w:ascii="Arial" w:hAnsi="Arial" w:cs="Arial"/>
                <w:sz w:val="20"/>
                <w:szCs w:val="20"/>
              </w:rPr>
            </w:pPr>
          </w:p>
        </w:tc>
        <w:tc>
          <w:tcPr>
            <w:tcW w:w="584" w:type="dxa"/>
            <w:shd w:val="clear" w:color="auto" w:fill="1F497D" w:themeFill="text2"/>
            <w:tcMar>
              <w:left w:w="108" w:type="dxa"/>
              <w:right w:w="108" w:type="dxa"/>
            </w:tcMar>
          </w:tcPr>
          <w:p w14:paraId="716621BE" w14:textId="77777777" w:rsidR="004D04CD" w:rsidRDefault="004D04CD" w:rsidP="00C613AC">
            <w:pPr>
              <w:rPr>
                <w:rFonts w:ascii="Arial" w:hAnsi="Arial" w:cs="Arial"/>
                <w:sz w:val="20"/>
                <w:szCs w:val="20"/>
              </w:rPr>
            </w:pPr>
          </w:p>
        </w:tc>
        <w:tc>
          <w:tcPr>
            <w:tcW w:w="2957" w:type="dxa"/>
            <w:tcMar>
              <w:left w:w="108" w:type="dxa"/>
              <w:right w:w="108" w:type="dxa"/>
            </w:tcMar>
          </w:tcPr>
          <w:p w14:paraId="7629594D" w14:textId="1041446A" w:rsidR="004D04CD" w:rsidRDefault="008460A0" w:rsidP="00C613AC">
            <w:pPr>
              <w:rPr>
                <w:rFonts w:ascii="Arial" w:hAnsi="Arial" w:cs="Arial"/>
                <w:sz w:val="20"/>
                <w:szCs w:val="20"/>
              </w:rPr>
            </w:pPr>
            <w:r>
              <w:rPr>
                <w:rFonts w:ascii="Arial" w:hAnsi="Arial" w:cs="Arial"/>
                <w:sz w:val="20"/>
                <w:szCs w:val="20"/>
              </w:rPr>
              <w:t xml:space="preserve">Frais de Préparation, organisation </w:t>
            </w:r>
            <w:r w:rsidR="00117D5F">
              <w:rPr>
                <w:rFonts w:ascii="Arial" w:hAnsi="Arial" w:cs="Arial"/>
                <w:sz w:val="20"/>
                <w:szCs w:val="20"/>
              </w:rPr>
              <w:t>Honoraires ACMAD+Voyages (formateurs hydrologues) au Burundi</w:t>
            </w:r>
          </w:p>
        </w:tc>
        <w:tc>
          <w:tcPr>
            <w:tcW w:w="939" w:type="dxa"/>
            <w:tcMar>
              <w:left w:w="108" w:type="dxa"/>
              <w:right w:w="108" w:type="dxa"/>
            </w:tcMar>
          </w:tcPr>
          <w:p w14:paraId="2B53D2BD" w14:textId="2AA9E162" w:rsidR="004D04CD" w:rsidRDefault="0067563E" w:rsidP="00C613AC">
            <w:pPr>
              <w:rPr>
                <w:rFonts w:ascii="Arial" w:hAnsi="Arial" w:cs="Arial"/>
                <w:sz w:val="20"/>
                <w:szCs w:val="20"/>
              </w:rPr>
            </w:pPr>
            <w:r>
              <w:rPr>
                <w:rFonts w:ascii="Arial" w:hAnsi="Arial" w:cs="Arial"/>
                <w:sz w:val="20"/>
                <w:szCs w:val="20"/>
              </w:rPr>
              <w:t>4</w:t>
            </w:r>
            <w:r w:rsidR="00436AE0">
              <w:rPr>
                <w:rFonts w:ascii="Arial" w:hAnsi="Arial" w:cs="Arial"/>
                <w:sz w:val="20"/>
                <w:szCs w:val="20"/>
              </w:rPr>
              <w:t>0 000</w:t>
            </w:r>
          </w:p>
        </w:tc>
        <w:tc>
          <w:tcPr>
            <w:tcW w:w="547" w:type="dxa"/>
            <w:tcMar>
              <w:left w:w="108" w:type="dxa"/>
              <w:right w:w="108" w:type="dxa"/>
            </w:tcMar>
          </w:tcPr>
          <w:p w14:paraId="49C86890" w14:textId="77777777" w:rsidR="004D04CD" w:rsidRDefault="004D04CD" w:rsidP="00C613AC">
            <w:pPr>
              <w:rPr>
                <w:rFonts w:ascii="Arial" w:hAnsi="Arial" w:cs="Arial"/>
                <w:sz w:val="20"/>
                <w:szCs w:val="20"/>
              </w:rPr>
            </w:pPr>
          </w:p>
        </w:tc>
        <w:tc>
          <w:tcPr>
            <w:tcW w:w="547" w:type="dxa"/>
            <w:tcMar>
              <w:left w:w="108" w:type="dxa"/>
              <w:right w:w="108" w:type="dxa"/>
            </w:tcMar>
          </w:tcPr>
          <w:p w14:paraId="2860363A" w14:textId="77777777" w:rsidR="004D04CD" w:rsidRDefault="004D04CD" w:rsidP="00C613AC">
            <w:pPr>
              <w:rPr>
                <w:rFonts w:ascii="Arial" w:hAnsi="Arial" w:cs="Arial"/>
                <w:sz w:val="20"/>
                <w:szCs w:val="20"/>
              </w:rPr>
            </w:pPr>
          </w:p>
        </w:tc>
        <w:tc>
          <w:tcPr>
            <w:tcW w:w="547" w:type="dxa"/>
            <w:tcMar>
              <w:left w:w="108" w:type="dxa"/>
              <w:right w:w="108" w:type="dxa"/>
            </w:tcMar>
          </w:tcPr>
          <w:p w14:paraId="0E0D27B7" w14:textId="77777777" w:rsidR="004D04CD" w:rsidRDefault="004D04CD" w:rsidP="00C613AC">
            <w:pPr>
              <w:rPr>
                <w:rFonts w:ascii="Arial" w:hAnsi="Arial" w:cs="Arial"/>
                <w:sz w:val="20"/>
                <w:szCs w:val="20"/>
              </w:rPr>
            </w:pPr>
          </w:p>
        </w:tc>
        <w:tc>
          <w:tcPr>
            <w:tcW w:w="547" w:type="dxa"/>
            <w:tcMar>
              <w:left w:w="108" w:type="dxa"/>
              <w:right w:w="108" w:type="dxa"/>
            </w:tcMar>
          </w:tcPr>
          <w:p w14:paraId="29B94663" w14:textId="77777777" w:rsidR="004D04CD" w:rsidRDefault="004D04CD" w:rsidP="00C613AC">
            <w:pPr>
              <w:rPr>
                <w:rFonts w:ascii="Arial" w:hAnsi="Arial" w:cs="Arial"/>
                <w:sz w:val="20"/>
                <w:szCs w:val="20"/>
              </w:rPr>
            </w:pPr>
          </w:p>
        </w:tc>
      </w:tr>
      <w:tr w:rsidR="00117D5F" w14:paraId="4B8A190E" w14:textId="77777777" w:rsidTr="008460A0">
        <w:tc>
          <w:tcPr>
            <w:tcW w:w="2296" w:type="dxa"/>
            <w:vMerge/>
          </w:tcPr>
          <w:p w14:paraId="75C6BF90" w14:textId="77777777" w:rsidR="004D04CD" w:rsidRDefault="004D04CD" w:rsidP="004D04CD"/>
        </w:tc>
        <w:tc>
          <w:tcPr>
            <w:tcW w:w="2234" w:type="dxa"/>
            <w:tcMar>
              <w:left w:w="108" w:type="dxa"/>
              <w:right w:w="108" w:type="dxa"/>
            </w:tcMar>
          </w:tcPr>
          <w:p w14:paraId="64AFDD83" w14:textId="3DCAB009" w:rsidR="004D04CD" w:rsidRDefault="004D04CD" w:rsidP="004D04CD">
            <w:pPr>
              <w:rPr>
                <w:rFonts w:ascii="Arial" w:hAnsi="Arial" w:cs="Arial"/>
                <w:sz w:val="20"/>
                <w:szCs w:val="20"/>
              </w:rPr>
            </w:pPr>
            <w:r>
              <w:rPr>
                <w:rFonts w:ascii="Arial" w:hAnsi="Arial" w:cs="Arial"/>
                <w:sz w:val="20"/>
                <w:szCs w:val="20"/>
              </w:rPr>
              <w:t>1.</w:t>
            </w:r>
            <w:r w:rsidR="004F16A2">
              <w:rPr>
                <w:rFonts w:ascii="Arial" w:hAnsi="Arial" w:cs="Arial"/>
                <w:sz w:val="20"/>
                <w:szCs w:val="20"/>
              </w:rPr>
              <w:t>5</w:t>
            </w:r>
            <w:r>
              <w:rPr>
                <w:rFonts w:ascii="Arial" w:hAnsi="Arial" w:cs="Arial"/>
                <w:sz w:val="20"/>
                <w:szCs w:val="20"/>
              </w:rPr>
              <w:t xml:space="preserve"> Mettre en place un système de prévision basée sur l’impact (utilisation des seuils d’alerte)</w:t>
            </w:r>
          </w:p>
        </w:tc>
        <w:tc>
          <w:tcPr>
            <w:tcW w:w="584" w:type="dxa"/>
            <w:shd w:val="clear" w:color="auto" w:fill="FFFFFF" w:themeFill="background1"/>
            <w:tcMar>
              <w:left w:w="108" w:type="dxa"/>
              <w:right w:w="108" w:type="dxa"/>
            </w:tcMar>
          </w:tcPr>
          <w:p w14:paraId="49D1E180" w14:textId="77777777" w:rsidR="004D04CD" w:rsidRDefault="004D04CD" w:rsidP="004D04CD">
            <w:pPr>
              <w:rPr>
                <w:rFonts w:ascii="Arial" w:hAnsi="Arial" w:cs="Arial"/>
                <w:sz w:val="20"/>
                <w:szCs w:val="20"/>
              </w:rPr>
            </w:pPr>
          </w:p>
        </w:tc>
        <w:tc>
          <w:tcPr>
            <w:tcW w:w="584" w:type="dxa"/>
            <w:shd w:val="clear" w:color="auto" w:fill="FFFFFF" w:themeFill="background1"/>
            <w:tcMar>
              <w:left w:w="108" w:type="dxa"/>
              <w:right w:w="108" w:type="dxa"/>
            </w:tcMar>
          </w:tcPr>
          <w:p w14:paraId="13C4CF75" w14:textId="77777777" w:rsidR="004D04CD" w:rsidRDefault="004D04CD" w:rsidP="004D04CD">
            <w:pPr>
              <w:rPr>
                <w:rFonts w:ascii="Arial" w:hAnsi="Arial" w:cs="Arial"/>
                <w:sz w:val="20"/>
                <w:szCs w:val="20"/>
              </w:rPr>
            </w:pPr>
          </w:p>
        </w:tc>
        <w:tc>
          <w:tcPr>
            <w:tcW w:w="584" w:type="dxa"/>
            <w:shd w:val="clear" w:color="auto" w:fill="auto"/>
            <w:tcMar>
              <w:left w:w="108" w:type="dxa"/>
              <w:right w:w="108" w:type="dxa"/>
            </w:tcMar>
          </w:tcPr>
          <w:p w14:paraId="00577AD3" w14:textId="77777777" w:rsidR="004D04CD" w:rsidRDefault="004D04CD" w:rsidP="004D04CD">
            <w:pPr>
              <w:rPr>
                <w:rFonts w:ascii="Arial" w:hAnsi="Arial" w:cs="Arial"/>
                <w:sz w:val="20"/>
                <w:szCs w:val="20"/>
              </w:rPr>
            </w:pPr>
          </w:p>
        </w:tc>
        <w:tc>
          <w:tcPr>
            <w:tcW w:w="584" w:type="dxa"/>
            <w:shd w:val="clear" w:color="auto" w:fill="1F497D" w:themeFill="text2"/>
            <w:tcMar>
              <w:left w:w="108" w:type="dxa"/>
              <w:right w:w="108" w:type="dxa"/>
            </w:tcMar>
          </w:tcPr>
          <w:p w14:paraId="370F906C" w14:textId="77777777" w:rsidR="004D04CD" w:rsidRDefault="004D04CD" w:rsidP="004D04CD">
            <w:pPr>
              <w:rPr>
                <w:rFonts w:ascii="Arial" w:hAnsi="Arial" w:cs="Arial"/>
                <w:sz w:val="20"/>
                <w:szCs w:val="20"/>
              </w:rPr>
            </w:pPr>
          </w:p>
        </w:tc>
        <w:tc>
          <w:tcPr>
            <w:tcW w:w="2957" w:type="dxa"/>
            <w:tcMar>
              <w:left w:w="108" w:type="dxa"/>
              <w:right w:w="108" w:type="dxa"/>
            </w:tcMar>
          </w:tcPr>
          <w:p w14:paraId="6B2459AC" w14:textId="20CF8F64" w:rsidR="004D04CD" w:rsidRDefault="004D04CD" w:rsidP="004D04CD">
            <w:pPr>
              <w:rPr>
                <w:rFonts w:ascii="Arial" w:hAnsi="Arial" w:cs="Arial"/>
                <w:sz w:val="20"/>
                <w:szCs w:val="20"/>
              </w:rPr>
            </w:pPr>
            <w:r>
              <w:rPr>
                <w:rFonts w:ascii="Arial" w:hAnsi="Arial" w:cs="Arial"/>
                <w:sz w:val="20"/>
                <w:szCs w:val="20"/>
              </w:rPr>
              <w:t>Honoraires ACMAD</w:t>
            </w:r>
          </w:p>
        </w:tc>
        <w:tc>
          <w:tcPr>
            <w:tcW w:w="939" w:type="dxa"/>
            <w:tcMar>
              <w:left w:w="108" w:type="dxa"/>
              <w:right w:w="108" w:type="dxa"/>
            </w:tcMar>
          </w:tcPr>
          <w:p w14:paraId="6C910CEC" w14:textId="337DE5B2" w:rsidR="004D04CD" w:rsidRDefault="00436AE0" w:rsidP="004D04CD">
            <w:pPr>
              <w:rPr>
                <w:rFonts w:ascii="Arial" w:hAnsi="Arial" w:cs="Arial"/>
                <w:sz w:val="20"/>
                <w:szCs w:val="20"/>
              </w:rPr>
            </w:pPr>
            <w:r>
              <w:rPr>
                <w:rFonts w:ascii="Arial" w:hAnsi="Arial" w:cs="Arial"/>
                <w:sz w:val="20"/>
                <w:szCs w:val="20"/>
              </w:rPr>
              <w:t>1</w:t>
            </w:r>
            <w:r w:rsidR="00B8547B">
              <w:rPr>
                <w:rFonts w:ascii="Arial" w:hAnsi="Arial" w:cs="Arial"/>
                <w:sz w:val="20"/>
                <w:szCs w:val="20"/>
              </w:rPr>
              <w:t>0</w:t>
            </w:r>
            <w:r>
              <w:rPr>
                <w:rFonts w:ascii="Arial" w:hAnsi="Arial" w:cs="Arial"/>
                <w:sz w:val="20"/>
                <w:szCs w:val="20"/>
              </w:rPr>
              <w:t xml:space="preserve"> 000</w:t>
            </w:r>
          </w:p>
        </w:tc>
        <w:tc>
          <w:tcPr>
            <w:tcW w:w="547" w:type="dxa"/>
            <w:tcMar>
              <w:left w:w="108" w:type="dxa"/>
              <w:right w:w="108" w:type="dxa"/>
            </w:tcMar>
          </w:tcPr>
          <w:p w14:paraId="13A9BA3D" w14:textId="77777777" w:rsidR="004D04CD" w:rsidRDefault="004D04CD" w:rsidP="004D04CD">
            <w:pPr>
              <w:rPr>
                <w:rFonts w:ascii="Arial" w:hAnsi="Arial" w:cs="Arial"/>
                <w:sz w:val="20"/>
                <w:szCs w:val="20"/>
              </w:rPr>
            </w:pPr>
          </w:p>
        </w:tc>
        <w:tc>
          <w:tcPr>
            <w:tcW w:w="547" w:type="dxa"/>
            <w:tcMar>
              <w:left w:w="108" w:type="dxa"/>
              <w:right w:w="108" w:type="dxa"/>
            </w:tcMar>
          </w:tcPr>
          <w:p w14:paraId="715A7D6A" w14:textId="77777777" w:rsidR="004D04CD" w:rsidRDefault="004D04CD" w:rsidP="004D04CD">
            <w:pPr>
              <w:rPr>
                <w:rFonts w:ascii="Arial" w:hAnsi="Arial" w:cs="Arial"/>
                <w:sz w:val="20"/>
                <w:szCs w:val="20"/>
              </w:rPr>
            </w:pPr>
          </w:p>
        </w:tc>
        <w:tc>
          <w:tcPr>
            <w:tcW w:w="547" w:type="dxa"/>
            <w:tcMar>
              <w:left w:w="108" w:type="dxa"/>
              <w:right w:w="108" w:type="dxa"/>
            </w:tcMar>
          </w:tcPr>
          <w:p w14:paraId="378A41BF" w14:textId="77777777" w:rsidR="004D04CD" w:rsidRDefault="004D04CD" w:rsidP="004D04CD">
            <w:pPr>
              <w:rPr>
                <w:rFonts w:ascii="Arial" w:hAnsi="Arial" w:cs="Arial"/>
                <w:sz w:val="20"/>
                <w:szCs w:val="20"/>
              </w:rPr>
            </w:pPr>
          </w:p>
        </w:tc>
        <w:tc>
          <w:tcPr>
            <w:tcW w:w="547" w:type="dxa"/>
            <w:tcMar>
              <w:left w:w="108" w:type="dxa"/>
              <w:right w:w="108" w:type="dxa"/>
            </w:tcMar>
          </w:tcPr>
          <w:p w14:paraId="4E090824" w14:textId="77777777" w:rsidR="004D04CD" w:rsidRDefault="004D04CD" w:rsidP="004D04CD">
            <w:pPr>
              <w:rPr>
                <w:rFonts w:ascii="Arial" w:hAnsi="Arial" w:cs="Arial"/>
                <w:sz w:val="20"/>
                <w:szCs w:val="20"/>
              </w:rPr>
            </w:pPr>
          </w:p>
        </w:tc>
      </w:tr>
      <w:tr w:rsidR="00117D5F" w14:paraId="10151627" w14:textId="77777777" w:rsidTr="008460A0">
        <w:tc>
          <w:tcPr>
            <w:tcW w:w="2296" w:type="dxa"/>
            <w:vMerge/>
          </w:tcPr>
          <w:p w14:paraId="55F6009D" w14:textId="77777777" w:rsidR="004D04CD" w:rsidRDefault="004D04CD" w:rsidP="004D04CD"/>
        </w:tc>
        <w:tc>
          <w:tcPr>
            <w:tcW w:w="2234" w:type="dxa"/>
            <w:tcMar>
              <w:left w:w="108" w:type="dxa"/>
              <w:right w:w="108" w:type="dxa"/>
            </w:tcMar>
          </w:tcPr>
          <w:p w14:paraId="598275C7" w14:textId="3457AFB9" w:rsidR="004D04CD" w:rsidRDefault="004F16A2" w:rsidP="004D04CD">
            <w:pPr>
              <w:rPr>
                <w:rFonts w:ascii="Arial" w:hAnsi="Arial" w:cs="Arial"/>
                <w:sz w:val="20"/>
                <w:szCs w:val="20"/>
              </w:rPr>
            </w:pPr>
            <w:r>
              <w:rPr>
                <w:rFonts w:ascii="Arial" w:hAnsi="Arial" w:cs="Arial"/>
                <w:sz w:val="20"/>
                <w:szCs w:val="20"/>
              </w:rPr>
              <w:t xml:space="preserve">1.6 </w:t>
            </w:r>
            <w:r w:rsidR="004D04CD">
              <w:rPr>
                <w:rFonts w:ascii="Arial" w:hAnsi="Arial" w:cs="Arial"/>
                <w:sz w:val="20"/>
                <w:szCs w:val="20"/>
              </w:rPr>
              <w:t xml:space="preserve">Elaborer un </w:t>
            </w:r>
            <w:r>
              <w:rPr>
                <w:rFonts w:ascii="Arial" w:hAnsi="Arial" w:cs="Arial"/>
                <w:sz w:val="20"/>
                <w:szCs w:val="20"/>
              </w:rPr>
              <w:t>m</w:t>
            </w:r>
            <w:r w:rsidR="004D04CD">
              <w:rPr>
                <w:rFonts w:ascii="Arial" w:hAnsi="Arial" w:cs="Arial"/>
                <w:sz w:val="20"/>
                <w:szCs w:val="20"/>
              </w:rPr>
              <w:t xml:space="preserve">anuel de </w:t>
            </w:r>
            <w:r>
              <w:rPr>
                <w:rFonts w:ascii="Arial" w:hAnsi="Arial" w:cs="Arial"/>
                <w:sz w:val="20"/>
                <w:szCs w:val="20"/>
              </w:rPr>
              <w:t>procédure</w:t>
            </w:r>
            <w:r w:rsidR="004D04CD">
              <w:rPr>
                <w:rFonts w:ascii="Arial" w:hAnsi="Arial" w:cs="Arial"/>
                <w:sz w:val="20"/>
                <w:szCs w:val="20"/>
              </w:rPr>
              <w:t xml:space="preserve"> </w:t>
            </w:r>
          </w:p>
        </w:tc>
        <w:tc>
          <w:tcPr>
            <w:tcW w:w="584" w:type="dxa"/>
            <w:shd w:val="clear" w:color="auto" w:fill="1F497D" w:themeFill="text2"/>
            <w:tcMar>
              <w:left w:w="108" w:type="dxa"/>
              <w:right w:w="108" w:type="dxa"/>
            </w:tcMar>
          </w:tcPr>
          <w:p w14:paraId="7CED3EF6" w14:textId="77777777" w:rsidR="004D04CD" w:rsidRDefault="004D04CD" w:rsidP="004D04CD">
            <w:pPr>
              <w:rPr>
                <w:rFonts w:ascii="Arial" w:hAnsi="Arial" w:cs="Arial"/>
                <w:sz w:val="20"/>
                <w:szCs w:val="20"/>
              </w:rPr>
            </w:pPr>
          </w:p>
        </w:tc>
        <w:tc>
          <w:tcPr>
            <w:tcW w:w="584" w:type="dxa"/>
            <w:shd w:val="clear" w:color="auto" w:fill="1F497D" w:themeFill="text2"/>
            <w:tcMar>
              <w:left w:w="108" w:type="dxa"/>
              <w:right w:w="108" w:type="dxa"/>
            </w:tcMar>
          </w:tcPr>
          <w:p w14:paraId="3495643F" w14:textId="77777777" w:rsidR="004D04CD" w:rsidRDefault="004D04CD" w:rsidP="004D04CD">
            <w:pPr>
              <w:rPr>
                <w:rFonts w:ascii="Arial" w:hAnsi="Arial" w:cs="Arial"/>
                <w:sz w:val="20"/>
                <w:szCs w:val="20"/>
              </w:rPr>
            </w:pPr>
          </w:p>
        </w:tc>
        <w:tc>
          <w:tcPr>
            <w:tcW w:w="584" w:type="dxa"/>
            <w:tcMar>
              <w:left w:w="108" w:type="dxa"/>
              <w:right w:w="108" w:type="dxa"/>
            </w:tcMar>
          </w:tcPr>
          <w:p w14:paraId="6233888C" w14:textId="77777777" w:rsidR="004D04CD" w:rsidRDefault="004D04CD" w:rsidP="004D04CD">
            <w:pPr>
              <w:rPr>
                <w:rFonts w:ascii="Arial" w:hAnsi="Arial" w:cs="Arial"/>
                <w:sz w:val="20"/>
                <w:szCs w:val="20"/>
              </w:rPr>
            </w:pPr>
          </w:p>
        </w:tc>
        <w:tc>
          <w:tcPr>
            <w:tcW w:w="584" w:type="dxa"/>
            <w:shd w:val="clear" w:color="auto" w:fill="1F497D" w:themeFill="text2"/>
            <w:tcMar>
              <w:left w:w="108" w:type="dxa"/>
              <w:right w:w="108" w:type="dxa"/>
            </w:tcMar>
          </w:tcPr>
          <w:p w14:paraId="6E0A3D85" w14:textId="77777777" w:rsidR="004D04CD" w:rsidRDefault="004D04CD" w:rsidP="004D04CD">
            <w:pPr>
              <w:rPr>
                <w:rFonts w:ascii="Arial" w:hAnsi="Arial" w:cs="Arial"/>
                <w:sz w:val="20"/>
                <w:szCs w:val="20"/>
              </w:rPr>
            </w:pPr>
          </w:p>
        </w:tc>
        <w:tc>
          <w:tcPr>
            <w:tcW w:w="2957" w:type="dxa"/>
            <w:tcMar>
              <w:left w:w="108" w:type="dxa"/>
              <w:right w:w="108" w:type="dxa"/>
            </w:tcMar>
          </w:tcPr>
          <w:p w14:paraId="19E70F47" w14:textId="55BB62D3" w:rsidR="004D04CD" w:rsidRDefault="004D04CD" w:rsidP="004D04CD">
            <w:pPr>
              <w:rPr>
                <w:rFonts w:ascii="Arial" w:hAnsi="Arial" w:cs="Arial"/>
                <w:sz w:val="20"/>
                <w:szCs w:val="20"/>
              </w:rPr>
            </w:pPr>
            <w:r>
              <w:rPr>
                <w:rFonts w:ascii="Arial" w:hAnsi="Arial" w:cs="Arial"/>
                <w:sz w:val="20"/>
                <w:szCs w:val="20"/>
              </w:rPr>
              <w:t>Honoraires ACMAD</w:t>
            </w:r>
          </w:p>
        </w:tc>
        <w:tc>
          <w:tcPr>
            <w:tcW w:w="939" w:type="dxa"/>
            <w:tcMar>
              <w:left w:w="108" w:type="dxa"/>
              <w:right w:w="108" w:type="dxa"/>
            </w:tcMar>
          </w:tcPr>
          <w:p w14:paraId="5041E94A" w14:textId="1FFD9249" w:rsidR="004D04CD" w:rsidRDefault="008460A0" w:rsidP="004D04CD">
            <w:pPr>
              <w:rPr>
                <w:rFonts w:ascii="Arial" w:hAnsi="Arial" w:cs="Arial"/>
                <w:sz w:val="20"/>
                <w:szCs w:val="20"/>
              </w:rPr>
            </w:pPr>
            <w:r>
              <w:rPr>
                <w:rFonts w:ascii="Arial" w:hAnsi="Arial" w:cs="Arial"/>
                <w:sz w:val="20"/>
                <w:szCs w:val="20"/>
              </w:rPr>
              <w:t>4</w:t>
            </w:r>
            <w:r w:rsidR="00E31E36">
              <w:rPr>
                <w:rFonts w:ascii="Arial" w:hAnsi="Arial" w:cs="Arial"/>
                <w:sz w:val="20"/>
                <w:szCs w:val="20"/>
              </w:rPr>
              <w:t>0</w:t>
            </w:r>
            <w:r w:rsidR="00436AE0">
              <w:rPr>
                <w:rFonts w:ascii="Arial" w:hAnsi="Arial" w:cs="Arial"/>
                <w:sz w:val="20"/>
                <w:szCs w:val="20"/>
              </w:rPr>
              <w:t xml:space="preserve"> 000</w:t>
            </w:r>
          </w:p>
        </w:tc>
        <w:tc>
          <w:tcPr>
            <w:tcW w:w="547" w:type="dxa"/>
            <w:tcMar>
              <w:left w:w="108" w:type="dxa"/>
              <w:right w:w="108" w:type="dxa"/>
            </w:tcMar>
          </w:tcPr>
          <w:p w14:paraId="0B9F9533" w14:textId="77777777" w:rsidR="004D04CD" w:rsidRDefault="004D04CD" w:rsidP="004D04CD">
            <w:pPr>
              <w:rPr>
                <w:rFonts w:ascii="Arial" w:hAnsi="Arial" w:cs="Arial"/>
                <w:sz w:val="20"/>
                <w:szCs w:val="20"/>
              </w:rPr>
            </w:pPr>
          </w:p>
        </w:tc>
        <w:tc>
          <w:tcPr>
            <w:tcW w:w="547" w:type="dxa"/>
            <w:tcMar>
              <w:left w:w="108" w:type="dxa"/>
              <w:right w:w="108" w:type="dxa"/>
            </w:tcMar>
          </w:tcPr>
          <w:p w14:paraId="042B8CCA" w14:textId="77777777" w:rsidR="004D04CD" w:rsidRDefault="004D04CD" w:rsidP="004D04CD">
            <w:pPr>
              <w:rPr>
                <w:rFonts w:ascii="Arial" w:hAnsi="Arial" w:cs="Arial"/>
                <w:sz w:val="20"/>
                <w:szCs w:val="20"/>
              </w:rPr>
            </w:pPr>
          </w:p>
        </w:tc>
        <w:tc>
          <w:tcPr>
            <w:tcW w:w="547" w:type="dxa"/>
            <w:tcMar>
              <w:left w:w="108" w:type="dxa"/>
              <w:right w:w="108" w:type="dxa"/>
            </w:tcMar>
          </w:tcPr>
          <w:p w14:paraId="15C4CAE5" w14:textId="77777777" w:rsidR="004D04CD" w:rsidRDefault="004D04CD" w:rsidP="004D04CD">
            <w:pPr>
              <w:rPr>
                <w:rFonts w:ascii="Arial" w:hAnsi="Arial" w:cs="Arial"/>
                <w:sz w:val="20"/>
                <w:szCs w:val="20"/>
              </w:rPr>
            </w:pPr>
          </w:p>
        </w:tc>
        <w:tc>
          <w:tcPr>
            <w:tcW w:w="547" w:type="dxa"/>
            <w:tcMar>
              <w:left w:w="108" w:type="dxa"/>
              <w:right w:w="108" w:type="dxa"/>
            </w:tcMar>
          </w:tcPr>
          <w:p w14:paraId="39A87ECB" w14:textId="77777777" w:rsidR="004D04CD" w:rsidRDefault="004D04CD" w:rsidP="004D04CD">
            <w:pPr>
              <w:rPr>
                <w:rFonts w:ascii="Arial" w:hAnsi="Arial" w:cs="Arial"/>
                <w:sz w:val="20"/>
                <w:szCs w:val="20"/>
              </w:rPr>
            </w:pPr>
          </w:p>
        </w:tc>
      </w:tr>
      <w:tr w:rsidR="00117D5F" w14:paraId="6783281E" w14:textId="77777777" w:rsidTr="008460A0">
        <w:tc>
          <w:tcPr>
            <w:tcW w:w="2296" w:type="dxa"/>
            <w:vMerge w:val="restart"/>
            <w:tcMar>
              <w:left w:w="108" w:type="dxa"/>
              <w:right w:w="108" w:type="dxa"/>
            </w:tcMar>
          </w:tcPr>
          <w:p w14:paraId="343E426E" w14:textId="77777777" w:rsidR="00C613AC" w:rsidRDefault="00C613AC" w:rsidP="00C613AC">
            <w:pPr>
              <w:rPr>
                <w:rFonts w:cstheme="minorHAnsi"/>
              </w:rPr>
            </w:pPr>
          </w:p>
          <w:p w14:paraId="538738B9" w14:textId="77777777" w:rsidR="00C613AC" w:rsidRDefault="00C613AC" w:rsidP="00C613AC">
            <w:pPr>
              <w:rPr>
                <w:rFonts w:cstheme="minorHAnsi"/>
              </w:rPr>
            </w:pPr>
          </w:p>
          <w:p w14:paraId="0597E4FB" w14:textId="77777777" w:rsidR="00C613AC" w:rsidRDefault="00C613AC" w:rsidP="00C613AC">
            <w:pPr>
              <w:rPr>
                <w:rFonts w:cstheme="minorHAnsi"/>
              </w:rPr>
            </w:pPr>
          </w:p>
          <w:p w14:paraId="2F382782" w14:textId="77777777" w:rsidR="00C613AC" w:rsidRDefault="00C613AC" w:rsidP="00C613AC">
            <w:pPr>
              <w:rPr>
                <w:rFonts w:cstheme="minorHAnsi"/>
              </w:rPr>
            </w:pPr>
          </w:p>
          <w:p w14:paraId="18507428" w14:textId="2D9A5BDE" w:rsidR="00C613AC" w:rsidRDefault="004F16A2" w:rsidP="00C613AC">
            <w:pPr>
              <w:rPr>
                <w:rFonts w:ascii="Arial" w:hAnsi="Arial" w:cs="Arial"/>
                <w:sz w:val="20"/>
                <w:szCs w:val="20"/>
              </w:rPr>
            </w:pPr>
            <w:r>
              <w:rPr>
                <w:rFonts w:cstheme="minorHAnsi"/>
              </w:rPr>
              <w:t xml:space="preserve">2. </w:t>
            </w:r>
            <w:r w:rsidR="003913DF">
              <w:rPr>
                <w:rFonts w:cstheme="minorHAnsi"/>
              </w:rPr>
              <w:t>Un</w:t>
            </w:r>
            <w:r w:rsidR="00C613AC">
              <w:rPr>
                <w:rFonts w:cstheme="minorHAnsi"/>
              </w:rPr>
              <w:t xml:space="preserve"> SAP </w:t>
            </w:r>
            <w:r w:rsidR="003913DF">
              <w:rPr>
                <w:rFonts w:cstheme="minorHAnsi"/>
              </w:rPr>
              <w:t>hydrométéorologique</w:t>
            </w:r>
            <w:r w:rsidR="00BF4ADD">
              <w:rPr>
                <w:rFonts w:cstheme="minorHAnsi"/>
              </w:rPr>
              <w:t xml:space="preserve"> </w:t>
            </w:r>
            <w:r w:rsidR="003913DF">
              <w:rPr>
                <w:rFonts w:cstheme="minorHAnsi"/>
              </w:rPr>
              <w:t xml:space="preserve">opérationnel </w:t>
            </w:r>
            <w:r w:rsidR="00C613AC">
              <w:rPr>
                <w:rFonts w:cstheme="minorHAnsi"/>
              </w:rPr>
              <w:t>au Burundi</w:t>
            </w:r>
          </w:p>
        </w:tc>
        <w:tc>
          <w:tcPr>
            <w:tcW w:w="2234" w:type="dxa"/>
            <w:tcMar>
              <w:left w:w="108" w:type="dxa"/>
              <w:right w:w="108" w:type="dxa"/>
            </w:tcMar>
          </w:tcPr>
          <w:p w14:paraId="6184D269" w14:textId="5F53AB0C" w:rsidR="00C613AC" w:rsidRDefault="004F16A2" w:rsidP="00C613AC">
            <w:pPr>
              <w:rPr>
                <w:rFonts w:ascii="Arial" w:hAnsi="Arial" w:cs="Arial"/>
                <w:sz w:val="20"/>
                <w:szCs w:val="20"/>
              </w:rPr>
            </w:pPr>
            <w:r>
              <w:rPr>
                <w:rFonts w:ascii="Arial" w:hAnsi="Arial" w:cs="Arial"/>
                <w:sz w:val="20"/>
                <w:szCs w:val="20"/>
              </w:rPr>
              <w:t>2.1 Développer</w:t>
            </w:r>
            <w:r w:rsidR="00C613AC">
              <w:rPr>
                <w:rFonts w:ascii="Arial" w:hAnsi="Arial" w:cs="Arial"/>
                <w:sz w:val="20"/>
                <w:szCs w:val="20"/>
              </w:rPr>
              <w:t xml:space="preserve"> </w:t>
            </w:r>
            <w:r>
              <w:rPr>
                <w:rFonts w:ascii="Arial" w:hAnsi="Arial" w:cs="Arial"/>
                <w:sz w:val="20"/>
                <w:szCs w:val="20"/>
              </w:rPr>
              <w:t>un système web de dissémination</w:t>
            </w:r>
            <w:r w:rsidR="00C613AC">
              <w:rPr>
                <w:rFonts w:ascii="Arial" w:hAnsi="Arial" w:cs="Arial"/>
                <w:sz w:val="20"/>
                <w:szCs w:val="20"/>
              </w:rPr>
              <w:t xml:space="preserve"> </w:t>
            </w:r>
            <w:r>
              <w:rPr>
                <w:rFonts w:ascii="Arial" w:hAnsi="Arial" w:cs="Arial"/>
                <w:sz w:val="20"/>
                <w:szCs w:val="20"/>
              </w:rPr>
              <w:t>des cartes de vigilance et d’alerte hydrométéorologiques (</w:t>
            </w:r>
            <w:r w:rsidR="008460A0">
              <w:rPr>
                <w:rFonts w:ascii="Arial" w:hAnsi="Arial" w:cs="Arial"/>
                <w:sz w:val="20"/>
                <w:szCs w:val="20"/>
              </w:rPr>
              <w:t>Système</w:t>
            </w:r>
            <w:r w:rsidR="00C613AC">
              <w:rPr>
                <w:rFonts w:ascii="Arial" w:hAnsi="Arial" w:cs="Arial"/>
                <w:sz w:val="20"/>
                <w:szCs w:val="20"/>
              </w:rPr>
              <w:t xml:space="preserve"> MyDewetra 2.0</w:t>
            </w:r>
            <w:r>
              <w:rPr>
                <w:rFonts w:ascii="Arial" w:hAnsi="Arial" w:cs="Arial"/>
                <w:sz w:val="20"/>
                <w:szCs w:val="20"/>
              </w:rPr>
              <w:t>)</w:t>
            </w:r>
          </w:p>
        </w:tc>
        <w:tc>
          <w:tcPr>
            <w:tcW w:w="584" w:type="dxa"/>
            <w:shd w:val="clear" w:color="1F497D" w:fill="1F497D"/>
            <w:tcMar>
              <w:left w:w="108" w:type="dxa"/>
              <w:right w:w="108" w:type="dxa"/>
            </w:tcMar>
          </w:tcPr>
          <w:p w14:paraId="3F88E29B" w14:textId="77777777" w:rsidR="00C613AC" w:rsidRDefault="00C613AC" w:rsidP="00C613AC">
            <w:pPr>
              <w:rPr>
                <w:rFonts w:ascii="Arial" w:hAnsi="Arial" w:cs="Arial"/>
                <w:sz w:val="20"/>
                <w:szCs w:val="20"/>
              </w:rPr>
            </w:pPr>
          </w:p>
        </w:tc>
        <w:tc>
          <w:tcPr>
            <w:tcW w:w="584" w:type="dxa"/>
            <w:shd w:val="clear" w:color="1F497D" w:fill="1F497D"/>
            <w:tcMar>
              <w:left w:w="108" w:type="dxa"/>
              <w:right w:w="108" w:type="dxa"/>
            </w:tcMar>
          </w:tcPr>
          <w:p w14:paraId="016A33B2" w14:textId="77777777" w:rsidR="00C613AC" w:rsidRDefault="00C613AC" w:rsidP="00C613AC">
            <w:pPr>
              <w:rPr>
                <w:rFonts w:ascii="Arial" w:hAnsi="Arial" w:cs="Arial"/>
                <w:sz w:val="20"/>
                <w:szCs w:val="20"/>
              </w:rPr>
            </w:pPr>
          </w:p>
        </w:tc>
        <w:tc>
          <w:tcPr>
            <w:tcW w:w="584" w:type="dxa"/>
            <w:shd w:val="clear" w:color="auto" w:fill="1F497D" w:themeFill="text2"/>
            <w:tcMar>
              <w:left w:w="108" w:type="dxa"/>
              <w:right w:w="108" w:type="dxa"/>
            </w:tcMar>
          </w:tcPr>
          <w:p w14:paraId="624DEFE8" w14:textId="77777777" w:rsidR="00C613AC" w:rsidRDefault="00C613AC" w:rsidP="00C613AC">
            <w:pPr>
              <w:rPr>
                <w:rFonts w:ascii="Arial" w:hAnsi="Arial" w:cs="Arial"/>
                <w:sz w:val="20"/>
                <w:szCs w:val="20"/>
              </w:rPr>
            </w:pPr>
          </w:p>
        </w:tc>
        <w:tc>
          <w:tcPr>
            <w:tcW w:w="584" w:type="dxa"/>
            <w:shd w:val="clear" w:color="auto" w:fill="1F497D" w:themeFill="text2"/>
            <w:tcMar>
              <w:left w:w="108" w:type="dxa"/>
              <w:right w:w="108" w:type="dxa"/>
            </w:tcMar>
          </w:tcPr>
          <w:p w14:paraId="62F9729E" w14:textId="77777777" w:rsidR="00C613AC" w:rsidRDefault="00C613AC" w:rsidP="00C613AC">
            <w:pPr>
              <w:rPr>
                <w:rFonts w:ascii="Arial" w:hAnsi="Arial" w:cs="Arial"/>
                <w:sz w:val="20"/>
                <w:szCs w:val="20"/>
              </w:rPr>
            </w:pPr>
          </w:p>
        </w:tc>
        <w:tc>
          <w:tcPr>
            <w:tcW w:w="2957" w:type="dxa"/>
            <w:tcMar>
              <w:left w:w="108" w:type="dxa"/>
              <w:right w:w="108" w:type="dxa"/>
            </w:tcMar>
          </w:tcPr>
          <w:p w14:paraId="16AF0CD0" w14:textId="54CE417D" w:rsidR="00C613AC" w:rsidRDefault="00C613AC" w:rsidP="00C613AC">
            <w:pPr>
              <w:rPr>
                <w:rFonts w:ascii="Arial" w:hAnsi="Arial"/>
                <w:sz w:val="20"/>
                <w:szCs w:val="20"/>
              </w:rPr>
            </w:pPr>
            <w:r>
              <w:rPr>
                <w:rFonts w:ascii="Arial" w:hAnsi="Arial" w:cs="Arial"/>
                <w:sz w:val="20"/>
                <w:szCs w:val="20"/>
              </w:rPr>
              <w:t>Honoraires ACMAD</w:t>
            </w:r>
            <w:r w:rsidR="00117D5F">
              <w:rPr>
                <w:rFonts w:ascii="Arial" w:hAnsi="Arial" w:cs="Arial"/>
                <w:sz w:val="20"/>
                <w:szCs w:val="20"/>
              </w:rPr>
              <w:t xml:space="preserve"> + Voyages (</w:t>
            </w:r>
            <w:r w:rsidR="00436AE0">
              <w:rPr>
                <w:rFonts w:ascii="Arial" w:hAnsi="Arial" w:cs="Arial"/>
                <w:sz w:val="20"/>
                <w:szCs w:val="20"/>
              </w:rPr>
              <w:t>IT MyDewetra)</w:t>
            </w:r>
            <w:r w:rsidR="00117D5F">
              <w:rPr>
                <w:rFonts w:ascii="Arial" w:hAnsi="Arial" w:cs="Arial"/>
                <w:sz w:val="20"/>
                <w:szCs w:val="20"/>
              </w:rPr>
              <w:t xml:space="preserve"> au Burundi</w:t>
            </w:r>
          </w:p>
        </w:tc>
        <w:tc>
          <w:tcPr>
            <w:tcW w:w="939" w:type="dxa"/>
            <w:tcMar>
              <w:left w:w="108" w:type="dxa"/>
              <w:right w:w="108" w:type="dxa"/>
            </w:tcMar>
          </w:tcPr>
          <w:p w14:paraId="548B533D" w14:textId="7EDC380B" w:rsidR="00C613AC" w:rsidRDefault="00B8547B" w:rsidP="00C613AC">
            <w:pPr>
              <w:rPr>
                <w:rFonts w:ascii="Arial" w:hAnsi="Arial" w:cs="Arial"/>
                <w:sz w:val="20"/>
                <w:szCs w:val="20"/>
              </w:rPr>
            </w:pPr>
            <w:r>
              <w:rPr>
                <w:rFonts w:ascii="Arial" w:hAnsi="Arial" w:cs="Arial"/>
                <w:sz w:val="20"/>
                <w:szCs w:val="20"/>
              </w:rPr>
              <w:t>80</w:t>
            </w:r>
            <w:r w:rsidR="00436AE0">
              <w:rPr>
                <w:rFonts w:ascii="Arial" w:hAnsi="Arial" w:cs="Arial"/>
                <w:sz w:val="20"/>
                <w:szCs w:val="20"/>
              </w:rPr>
              <w:t xml:space="preserve"> 000</w:t>
            </w:r>
          </w:p>
        </w:tc>
        <w:tc>
          <w:tcPr>
            <w:tcW w:w="547" w:type="dxa"/>
            <w:tcMar>
              <w:left w:w="108" w:type="dxa"/>
              <w:right w:w="108" w:type="dxa"/>
            </w:tcMar>
          </w:tcPr>
          <w:p w14:paraId="00053689" w14:textId="77777777" w:rsidR="00C613AC" w:rsidRDefault="00C613AC" w:rsidP="00C613AC">
            <w:pPr>
              <w:rPr>
                <w:rFonts w:ascii="Arial" w:hAnsi="Arial" w:cs="Arial"/>
                <w:sz w:val="20"/>
                <w:szCs w:val="20"/>
              </w:rPr>
            </w:pPr>
          </w:p>
        </w:tc>
        <w:tc>
          <w:tcPr>
            <w:tcW w:w="547" w:type="dxa"/>
            <w:tcMar>
              <w:left w:w="108" w:type="dxa"/>
              <w:right w:w="108" w:type="dxa"/>
            </w:tcMar>
          </w:tcPr>
          <w:p w14:paraId="6309E468" w14:textId="77777777" w:rsidR="00C613AC" w:rsidRDefault="00C613AC" w:rsidP="00C613AC">
            <w:pPr>
              <w:rPr>
                <w:rFonts w:ascii="Arial" w:hAnsi="Arial" w:cs="Arial"/>
                <w:sz w:val="20"/>
                <w:szCs w:val="20"/>
              </w:rPr>
            </w:pPr>
          </w:p>
        </w:tc>
        <w:tc>
          <w:tcPr>
            <w:tcW w:w="547" w:type="dxa"/>
            <w:tcMar>
              <w:left w:w="108" w:type="dxa"/>
              <w:right w:w="108" w:type="dxa"/>
            </w:tcMar>
          </w:tcPr>
          <w:p w14:paraId="0D8C644B" w14:textId="77777777" w:rsidR="00C613AC" w:rsidRDefault="00C613AC" w:rsidP="00C613AC">
            <w:pPr>
              <w:rPr>
                <w:rFonts w:ascii="Arial" w:hAnsi="Arial" w:cs="Arial"/>
                <w:sz w:val="20"/>
                <w:szCs w:val="20"/>
              </w:rPr>
            </w:pPr>
          </w:p>
        </w:tc>
        <w:tc>
          <w:tcPr>
            <w:tcW w:w="547" w:type="dxa"/>
            <w:tcMar>
              <w:left w:w="108" w:type="dxa"/>
              <w:right w:w="108" w:type="dxa"/>
            </w:tcMar>
          </w:tcPr>
          <w:p w14:paraId="5DF051E8" w14:textId="77777777" w:rsidR="00C613AC" w:rsidRDefault="00C613AC" w:rsidP="00C613AC">
            <w:pPr>
              <w:rPr>
                <w:rFonts w:ascii="Arial" w:hAnsi="Arial" w:cs="Arial"/>
                <w:sz w:val="20"/>
                <w:szCs w:val="20"/>
              </w:rPr>
            </w:pPr>
          </w:p>
        </w:tc>
      </w:tr>
      <w:tr w:rsidR="00117D5F" w14:paraId="357B243D" w14:textId="77777777" w:rsidTr="008460A0">
        <w:tc>
          <w:tcPr>
            <w:tcW w:w="2296" w:type="dxa"/>
            <w:vMerge/>
          </w:tcPr>
          <w:p w14:paraId="2DA6E3E3" w14:textId="77777777" w:rsidR="00C613AC" w:rsidRDefault="00C613AC" w:rsidP="00C613AC"/>
        </w:tc>
        <w:tc>
          <w:tcPr>
            <w:tcW w:w="2234" w:type="dxa"/>
            <w:tcMar>
              <w:left w:w="108" w:type="dxa"/>
              <w:right w:w="108" w:type="dxa"/>
            </w:tcMar>
          </w:tcPr>
          <w:p w14:paraId="76813EE6" w14:textId="40816311" w:rsidR="00C613AC" w:rsidRDefault="004F16A2" w:rsidP="00C613AC">
            <w:pPr>
              <w:rPr>
                <w:rFonts w:ascii="Arial" w:hAnsi="Arial" w:cs="Arial"/>
                <w:sz w:val="20"/>
                <w:szCs w:val="20"/>
              </w:rPr>
            </w:pPr>
            <w:r>
              <w:rPr>
                <w:rFonts w:ascii="Arial" w:hAnsi="Arial" w:cs="Arial"/>
                <w:sz w:val="20"/>
                <w:szCs w:val="20"/>
              </w:rPr>
              <w:t>2.2 F</w:t>
            </w:r>
            <w:r w:rsidR="00C613AC">
              <w:rPr>
                <w:rFonts w:ascii="Arial" w:hAnsi="Arial" w:cs="Arial"/>
                <w:sz w:val="20"/>
                <w:szCs w:val="20"/>
              </w:rPr>
              <w:t>orm</w:t>
            </w:r>
            <w:r>
              <w:rPr>
                <w:rFonts w:ascii="Arial" w:hAnsi="Arial" w:cs="Arial"/>
                <w:sz w:val="20"/>
                <w:szCs w:val="20"/>
              </w:rPr>
              <w:t>er</w:t>
            </w:r>
            <w:r w:rsidR="00C613AC">
              <w:rPr>
                <w:rFonts w:ascii="Arial" w:hAnsi="Arial" w:cs="Arial"/>
                <w:sz w:val="20"/>
                <w:szCs w:val="20"/>
              </w:rPr>
              <w:t xml:space="preserve"> </w:t>
            </w:r>
            <w:r>
              <w:rPr>
                <w:rFonts w:ascii="Arial" w:hAnsi="Arial" w:cs="Arial"/>
                <w:sz w:val="20"/>
                <w:szCs w:val="20"/>
              </w:rPr>
              <w:t>6 opérateurs sur</w:t>
            </w:r>
            <w:r w:rsidR="00C613AC">
              <w:rPr>
                <w:rFonts w:ascii="Arial" w:hAnsi="Arial" w:cs="Arial"/>
                <w:sz w:val="20"/>
                <w:szCs w:val="20"/>
              </w:rPr>
              <w:t xml:space="preserve"> l’utilisation du syst</w:t>
            </w:r>
            <w:r>
              <w:rPr>
                <w:rFonts w:ascii="Arial" w:hAnsi="Arial" w:cs="Arial"/>
                <w:sz w:val="20"/>
                <w:szCs w:val="20"/>
              </w:rPr>
              <w:t>è</w:t>
            </w:r>
            <w:r w:rsidR="00C613AC">
              <w:rPr>
                <w:rFonts w:ascii="Arial" w:hAnsi="Arial" w:cs="Arial"/>
                <w:sz w:val="20"/>
                <w:szCs w:val="20"/>
              </w:rPr>
              <w:t>m</w:t>
            </w:r>
            <w:r>
              <w:rPr>
                <w:rFonts w:ascii="Arial" w:hAnsi="Arial" w:cs="Arial"/>
                <w:sz w:val="20"/>
                <w:szCs w:val="20"/>
              </w:rPr>
              <w:t>e</w:t>
            </w:r>
            <w:r w:rsidR="00C613AC">
              <w:rPr>
                <w:rFonts w:ascii="Arial" w:hAnsi="Arial" w:cs="Arial"/>
                <w:sz w:val="20"/>
                <w:szCs w:val="20"/>
              </w:rPr>
              <w:t xml:space="preserve"> MyDewetra2.0</w:t>
            </w:r>
          </w:p>
        </w:tc>
        <w:tc>
          <w:tcPr>
            <w:tcW w:w="584" w:type="dxa"/>
            <w:shd w:val="clear" w:color="auto" w:fill="FFFFFF" w:themeFill="background1"/>
            <w:tcMar>
              <w:left w:w="108" w:type="dxa"/>
              <w:right w:w="108" w:type="dxa"/>
            </w:tcMar>
          </w:tcPr>
          <w:p w14:paraId="5756E9AD" w14:textId="77777777" w:rsidR="00C613AC" w:rsidRDefault="00C613AC" w:rsidP="00C613AC">
            <w:pPr>
              <w:rPr>
                <w:rFonts w:ascii="Arial" w:hAnsi="Arial" w:cs="Arial"/>
                <w:sz w:val="20"/>
                <w:szCs w:val="20"/>
              </w:rPr>
            </w:pPr>
          </w:p>
        </w:tc>
        <w:tc>
          <w:tcPr>
            <w:tcW w:w="584" w:type="dxa"/>
            <w:shd w:val="clear" w:color="auto" w:fill="FFFFFF" w:themeFill="background1"/>
            <w:tcMar>
              <w:left w:w="108" w:type="dxa"/>
              <w:right w:w="108" w:type="dxa"/>
            </w:tcMar>
          </w:tcPr>
          <w:p w14:paraId="3C4F6FE2" w14:textId="77777777" w:rsidR="00C613AC" w:rsidRDefault="00C613AC" w:rsidP="00C613AC">
            <w:pPr>
              <w:rPr>
                <w:rFonts w:ascii="Arial" w:hAnsi="Arial" w:cs="Arial"/>
                <w:sz w:val="20"/>
                <w:szCs w:val="20"/>
              </w:rPr>
            </w:pPr>
          </w:p>
        </w:tc>
        <w:tc>
          <w:tcPr>
            <w:tcW w:w="584" w:type="dxa"/>
            <w:shd w:val="clear" w:color="auto" w:fill="auto"/>
            <w:tcMar>
              <w:left w:w="108" w:type="dxa"/>
              <w:right w:w="108" w:type="dxa"/>
            </w:tcMar>
          </w:tcPr>
          <w:p w14:paraId="4E84095E" w14:textId="77777777" w:rsidR="00C613AC" w:rsidRDefault="00C613AC" w:rsidP="00C613AC">
            <w:pPr>
              <w:rPr>
                <w:rFonts w:ascii="Arial" w:hAnsi="Arial" w:cs="Arial"/>
                <w:sz w:val="20"/>
                <w:szCs w:val="20"/>
              </w:rPr>
            </w:pPr>
          </w:p>
        </w:tc>
        <w:tc>
          <w:tcPr>
            <w:tcW w:w="584" w:type="dxa"/>
            <w:shd w:val="clear" w:color="auto" w:fill="1F497D" w:themeFill="text2"/>
            <w:tcMar>
              <w:left w:w="108" w:type="dxa"/>
              <w:right w:w="108" w:type="dxa"/>
            </w:tcMar>
          </w:tcPr>
          <w:p w14:paraId="3A6833F0" w14:textId="77777777" w:rsidR="00C613AC" w:rsidRDefault="00C613AC" w:rsidP="00C613AC">
            <w:pPr>
              <w:rPr>
                <w:rFonts w:ascii="Arial" w:hAnsi="Arial" w:cs="Arial"/>
                <w:sz w:val="20"/>
                <w:szCs w:val="20"/>
              </w:rPr>
            </w:pPr>
          </w:p>
        </w:tc>
        <w:tc>
          <w:tcPr>
            <w:tcW w:w="2957" w:type="dxa"/>
            <w:tcMar>
              <w:left w:w="108" w:type="dxa"/>
              <w:right w:w="108" w:type="dxa"/>
            </w:tcMar>
          </w:tcPr>
          <w:p w14:paraId="4A9D6164" w14:textId="6E5CFBE0" w:rsidR="00C613AC" w:rsidRDefault="008460A0" w:rsidP="00C613AC">
            <w:pPr>
              <w:rPr>
                <w:rFonts w:ascii="Arial" w:hAnsi="Arial"/>
                <w:sz w:val="20"/>
                <w:szCs w:val="20"/>
              </w:rPr>
            </w:pPr>
            <w:r>
              <w:rPr>
                <w:rFonts w:ascii="Arial" w:hAnsi="Arial" w:cs="Arial"/>
                <w:sz w:val="20"/>
                <w:szCs w:val="20"/>
              </w:rPr>
              <w:t xml:space="preserve">Frais de Préparation, organisation </w:t>
            </w:r>
            <w:r w:rsidR="00C613AC">
              <w:rPr>
                <w:rFonts w:ascii="Arial" w:hAnsi="Arial" w:cs="Arial"/>
                <w:sz w:val="20"/>
                <w:szCs w:val="20"/>
              </w:rPr>
              <w:t xml:space="preserve">Honoraires ACMAD+Voyages </w:t>
            </w:r>
            <w:r w:rsidR="00436AE0">
              <w:rPr>
                <w:rFonts w:ascii="Arial" w:hAnsi="Arial" w:cs="Arial"/>
                <w:sz w:val="20"/>
                <w:szCs w:val="20"/>
              </w:rPr>
              <w:t xml:space="preserve">(Formateurs </w:t>
            </w:r>
            <w:r>
              <w:rPr>
                <w:rFonts w:ascii="Arial" w:hAnsi="Arial" w:cs="Arial"/>
                <w:sz w:val="20"/>
                <w:szCs w:val="20"/>
              </w:rPr>
              <w:t>MyDewetra) au</w:t>
            </w:r>
            <w:r w:rsidR="00C613AC">
              <w:rPr>
                <w:rFonts w:ascii="Arial" w:hAnsi="Arial" w:cs="Arial"/>
                <w:sz w:val="20"/>
                <w:szCs w:val="20"/>
              </w:rPr>
              <w:t xml:space="preserve"> Burundi</w:t>
            </w:r>
          </w:p>
        </w:tc>
        <w:tc>
          <w:tcPr>
            <w:tcW w:w="939" w:type="dxa"/>
            <w:tcMar>
              <w:left w:w="108" w:type="dxa"/>
              <w:right w:w="108" w:type="dxa"/>
            </w:tcMar>
          </w:tcPr>
          <w:p w14:paraId="12AE260D" w14:textId="6B5E73CD" w:rsidR="00C613AC" w:rsidRDefault="008460A0" w:rsidP="00C613AC">
            <w:pPr>
              <w:rPr>
                <w:rFonts w:ascii="Arial" w:hAnsi="Arial" w:cs="Arial"/>
                <w:sz w:val="20"/>
                <w:szCs w:val="20"/>
              </w:rPr>
            </w:pPr>
            <w:r>
              <w:rPr>
                <w:rFonts w:ascii="Arial" w:hAnsi="Arial" w:cs="Arial"/>
                <w:sz w:val="20"/>
                <w:szCs w:val="20"/>
              </w:rPr>
              <w:t>5</w:t>
            </w:r>
            <w:r w:rsidR="00436AE0">
              <w:rPr>
                <w:rFonts w:ascii="Arial" w:hAnsi="Arial" w:cs="Arial"/>
                <w:sz w:val="20"/>
                <w:szCs w:val="20"/>
              </w:rPr>
              <w:t>0 000</w:t>
            </w:r>
          </w:p>
        </w:tc>
        <w:tc>
          <w:tcPr>
            <w:tcW w:w="547" w:type="dxa"/>
            <w:tcMar>
              <w:left w:w="108" w:type="dxa"/>
              <w:right w:w="108" w:type="dxa"/>
            </w:tcMar>
          </w:tcPr>
          <w:p w14:paraId="3DF689B4" w14:textId="77777777" w:rsidR="00C613AC" w:rsidRDefault="00C613AC" w:rsidP="00C613AC">
            <w:pPr>
              <w:rPr>
                <w:rFonts w:ascii="Arial" w:hAnsi="Arial" w:cs="Arial"/>
                <w:sz w:val="20"/>
                <w:szCs w:val="20"/>
              </w:rPr>
            </w:pPr>
          </w:p>
        </w:tc>
        <w:tc>
          <w:tcPr>
            <w:tcW w:w="547" w:type="dxa"/>
            <w:tcMar>
              <w:left w:w="108" w:type="dxa"/>
              <w:right w:w="108" w:type="dxa"/>
            </w:tcMar>
          </w:tcPr>
          <w:p w14:paraId="360D9515" w14:textId="77777777" w:rsidR="00C613AC" w:rsidRDefault="00C613AC" w:rsidP="00C613AC">
            <w:pPr>
              <w:rPr>
                <w:rFonts w:ascii="Arial" w:hAnsi="Arial" w:cs="Arial"/>
                <w:sz w:val="20"/>
                <w:szCs w:val="20"/>
              </w:rPr>
            </w:pPr>
          </w:p>
        </w:tc>
        <w:tc>
          <w:tcPr>
            <w:tcW w:w="547" w:type="dxa"/>
            <w:tcMar>
              <w:left w:w="108" w:type="dxa"/>
              <w:right w:w="108" w:type="dxa"/>
            </w:tcMar>
          </w:tcPr>
          <w:p w14:paraId="421D268A" w14:textId="77777777" w:rsidR="00C613AC" w:rsidRDefault="00C613AC" w:rsidP="00C613AC">
            <w:pPr>
              <w:rPr>
                <w:rFonts w:ascii="Arial" w:hAnsi="Arial" w:cs="Arial"/>
                <w:sz w:val="20"/>
                <w:szCs w:val="20"/>
              </w:rPr>
            </w:pPr>
          </w:p>
        </w:tc>
        <w:tc>
          <w:tcPr>
            <w:tcW w:w="547" w:type="dxa"/>
            <w:tcMar>
              <w:left w:w="108" w:type="dxa"/>
              <w:right w:w="108" w:type="dxa"/>
            </w:tcMar>
          </w:tcPr>
          <w:p w14:paraId="735C42CA" w14:textId="77777777" w:rsidR="00C613AC" w:rsidRDefault="00C613AC" w:rsidP="00C613AC">
            <w:pPr>
              <w:rPr>
                <w:rFonts w:ascii="Arial" w:hAnsi="Arial" w:cs="Arial"/>
                <w:sz w:val="20"/>
                <w:szCs w:val="20"/>
              </w:rPr>
            </w:pPr>
          </w:p>
        </w:tc>
      </w:tr>
      <w:tr w:rsidR="00117D5F" w14:paraId="0CFF6B84" w14:textId="77777777" w:rsidTr="005048E1">
        <w:tc>
          <w:tcPr>
            <w:tcW w:w="2296" w:type="dxa"/>
            <w:vMerge/>
          </w:tcPr>
          <w:p w14:paraId="4D523CA7" w14:textId="77777777" w:rsidR="00C613AC" w:rsidRDefault="00C613AC" w:rsidP="00C613AC"/>
        </w:tc>
        <w:tc>
          <w:tcPr>
            <w:tcW w:w="2234" w:type="dxa"/>
            <w:tcMar>
              <w:left w:w="108" w:type="dxa"/>
              <w:right w:w="108" w:type="dxa"/>
            </w:tcMar>
          </w:tcPr>
          <w:p w14:paraId="66EDAF6D" w14:textId="10DE2C10" w:rsidR="00C613AC" w:rsidRDefault="00E21493" w:rsidP="00C613AC">
            <w:pPr>
              <w:rPr>
                <w:rFonts w:ascii="Arial" w:hAnsi="Arial" w:cs="Arial"/>
                <w:sz w:val="20"/>
                <w:szCs w:val="20"/>
              </w:rPr>
            </w:pPr>
            <w:r>
              <w:rPr>
                <w:rFonts w:ascii="Arial" w:hAnsi="Arial" w:cs="Arial"/>
                <w:sz w:val="20"/>
                <w:szCs w:val="20"/>
              </w:rPr>
              <w:t xml:space="preserve">2.3 </w:t>
            </w:r>
            <w:r w:rsidR="00C613AC">
              <w:rPr>
                <w:rFonts w:ascii="Arial" w:hAnsi="Arial" w:cs="Arial"/>
                <w:sz w:val="20"/>
                <w:szCs w:val="20"/>
              </w:rPr>
              <w:t>Form</w:t>
            </w:r>
            <w:r>
              <w:rPr>
                <w:rFonts w:ascii="Arial" w:hAnsi="Arial" w:cs="Arial"/>
                <w:sz w:val="20"/>
                <w:szCs w:val="20"/>
              </w:rPr>
              <w:t>er</w:t>
            </w:r>
            <w:r w:rsidR="00C613AC">
              <w:rPr>
                <w:rFonts w:ascii="Arial" w:hAnsi="Arial" w:cs="Arial"/>
                <w:sz w:val="20"/>
                <w:szCs w:val="20"/>
              </w:rPr>
              <w:t xml:space="preserve"> </w:t>
            </w:r>
            <w:r>
              <w:rPr>
                <w:rFonts w:ascii="Arial" w:hAnsi="Arial" w:cs="Arial"/>
                <w:sz w:val="20"/>
                <w:szCs w:val="20"/>
              </w:rPr>
              <w:t xml:space="preserve">15 personnes, </w:t>
            </w:r>
            <w:r w:rsidR="00C613AC">
              <w:rPr>
                <w:rFonts w:ascii="Arial" w:hAnsi="Arial" w:cs="Arial"/>
                <w:sz w:val="20"/>
                <w:szCs w:val="20"/>
              </w:rPr>
              <w:t xml:space="preserve">des parties prenantes dans la mise en </w:t>
            </w:r>
            <w:r w:rsidR="00185AB7">
              <w:rPr>
                <w:rFonts w:ascii="Arial" w:hAnsi="Arial" w:cs="Arial"/>
                <w:sz w:val="20"/>
                <w:szCs w:val="20"/>
              </w:rPr>
              <w:t>œuvre</w:t>
            </w:r>
            <w:r w:rsidR="00C613AC">
              <w:rPr>
                <w:rFonts w:ascii="Arial" w:hAnsi="Arial" w:cs="Arial"/>
                <w:sz w:val="20"/>
                <w:szCs w:val="20"/>
              </w:rPr>
              <w:t xml:space="preserve"> d</w:t>
            </w:r>
            <w:r w:rsidR="00E31E36">
              <w:rPr>
                <w:rFonts w:ascii="Arial" w:hAnsi="Arial" w:cs="Arial"/>
                <w:sz w:val="20"/>
                <w:szCs w:val="20"/>
              </w:rPr>
              <w:t>’</w:t>
            </w:r>
            <w:r w:rsidR="00C613AC">
              <w:rPr>
                <w:rFonts w:ascii="Arial" w:hAnsi="Arial" w:cs="Arial"/>
                <w:sz w:val="20"/>
                <w:szCs w:val="20"/>
              </w:rPr>
              <w:t>u</w:t>
            </w:r>
            <w:r w:rsidR="00E31E36">
              <w:rPr>
                <w:rFonts w:ascii="Arial" w:hAnsi="Arial" w:cs="Arial"/>
                <w:sz w:val="20"/>
                <w:szCs w:val="20"/>
              </w:rPr>
              <w:t>n</w:t>
            </w:r>
            <w:r w:rsidR="00C613AC">
              <w:rPr>
                <w:rFonts w:ascii="Arial" w:hAnsi="Arial" w:cs="Arial"/>
                <w:sz w:val="20"/>
                <w:szCs w:val="20"/>
              </w:rPr>
              <w:t xml:space="preserve"> SAP</w:t>
            </w:r>
            <w:r>
              <w:rPr>
                <w:rFonts w:ascii="Arial" w:hAnsi="Arial" w:cs="Arial"/>
                <w:sz w:val="20"/>
                <w:szCs w:val="20"/>
              </w:rPr>
              <w:t xml:space="preserve"> </w:t>
            </w:r>
            <w:r w:rsidR="00C613AC">
              <w:rPr>
                <w:rFonts w:ascii="Arial" w:hAnsi="Arial" w:cs="Arial"/>
                <w:sz w:val="20"/>
                <w:szCs w:val="20"/>
              </w:rPr>
              <w:t>(Protection Civile, Croix Rouge et Humanitaire)</w:t>
            </w:r>
          </w:p>
        </w:tc>
        <w:tc>
          <w:tcPr>
            <w:tcW w:w="584" w:type="dxa"/>
            <w:shd w:val="clear" w:color="auto" w:fill="auto"/>
            <w:tcMar>
              <w:left w:w="108" w:type="dxa"/>
              <w:right w:w="108" w:type="dxa"/>
            </w:tcMar>
          </w:tcPr>
          <w:p w14:paraId="476FE3DB" w14:textId="77777777" w:rsidR="00C613AC" w:rsidRDefault="00C613AC" w:rsidP="00C613AC">
            <w:pPr>
              <w:rPr>
                <w:rFonts w:ascii="Arial" w:hAnsi="Arial" w:cs="Arial"/>
                <w:sz w:val="20"/>
                <w:szCs w:val="20"/>
              </w:rPr>
            </w:pPr>
          </w:p>
        </w:tc>
        <w:tc>
          <w:tcPr>
            <w:tcW w:w="584" w:type="dxa"/>
            <w:shd w:val="clear" w:color="auto" w:fill="auto"/>
            <w:tcMar>
              <w:left w:w="108" w:type="dxa"/>
              <w:right w:w="108" w:type="dxa"/>
            </w:tcMar>
          </w:tcPr>
          <w:p w14:paraId="2A851AAE" w14:textId="77777777" w:rsidR="00C613AC" w:rsidRDefault="00C613AC" w:rsidP="00C613AC">
            <w:pPr>
              <w:rPr>
                <w:rFonts w:ascii="Arial" w:hAnsi="Arial" w:cs="Arial"/>
                <w:sz w:val="20"/>
                <w:szCs w:val="20"/>
              </w:rPr>
            </w:pPr>
          </w:p>
        </w:tc>
        <w:tc>
          <w:tcPr>
            <w:tcW w:w="584" w:type="dxa"/>
            <w:shd w:val="clear" w:color="auto" w:fill="auto"/>
            <w:tcMar>
              <w:left w:w="108" w:type="dxa"/>
              <w:right w:w="108" w:type="dxa"/>
            </w:tcMar>
          </w:tcPr>
          <w:p w14:paraId="4F5D620C" w14:textId="77777777" w:rsidR="00C613AC" w:rsidRDefault="00C613AC" w:rsidP="00C613AC">
            <w:pPr>
              <w:rPr>
                <w:rFonts w:ascii="Arial" w:hAnsi="Arial" w:cs="Arial"/>
                <w:sz w:val="20"/>
                <w:szCs w:val="20"/>
              </w:rPr>
            </w:pPr>
          </w:p>
        </w:tc>
        <w:tc>
          <w:tcPr>
            <w:tcW w:w="584" w:type="dxa"/>
            <w:shd w:val="clear" w:color="auto" w:fill="1F497D" w:themeFill="text2"/>
            <w:tcMar>
              <w:left w:w="108" w:type="dxa"/>
              <w:right w:w="108" w:type="dxa"/>
            </w:tcMar>
          </w:tcPr>
          <w:p w14:paraId="4C874239" w14:textId="77777777" w:rsidR="00C613AC" w:rsidRDefault="00C613AC" w:rsidP="00C613AC">
            <w:pPr>
              <w:rPr>
                <w:rFonts w:ascii="Arial" w:hAnsi="Arial" w:cs="Arial"/>
                <w:sz w:val="20"/>
                <w:szCs w:val="20"/>
              </w:rPr>
            </w:pPr>
          </w:p>
        </w:tc>
        <w:tc>
          <w:tcPr>
            <w:tcW w:w="2957" w:type="dxa"/>
            <w:tcMar>
              <w:left w:w="108" w:type="dxa"/>
              <w:right w:w="108" w:type="dxa"/>
            </w:tcMar>
          </w:tcPr>
          <w:p w14:paraId="7C0452B4" w14:textId="3AFAD93A" w:rsidR="00C613AC" w:rsidRDefault="008460A0" w:rsidP="00C613AC">
            <w:pPr>
              <w:rPr>
                <w:rFonts w:ascii="Arial" w:hAnsi="Arial"/>
                <w:sz w:val="20"/>
                <w:szCs w:val="20"/>
              </w:rPr>
            </w:pPr>
            <w:r>
              <w:rPr>
                <w:rFonts w:ascii="Arial" w:hAnsi="Arial" w:cs="Arial"/>
                <w:sz w:val="20"/>
                <w:szCs w:val="20"/>
              </w:rPr>
              <w:t>Frais de Préparation, organisation Honoraires ACMAD, frais divers +Voyages au Burundi</w:t>
            </w:r>
          </w:p>
        </w:tc>
        <w:tc>
          <w:tcPr>
            <w:tcW w:w="939" w:type="dxa"/>
            <w:tcMar>
              <w:left w:w="108" w:type="dxa"/>
              <w:right w:w="108" w:type="dxa"/>
            </w:tcMar>
          </w:tcPr>
          <w:p w14:paraId="4CE5C6F7" w14:textId="6A794F81" w:rsidR="00C613AC" w:rsidRDefault="008460A0" w:rsidP="00C613AC">
            <w:pPr>
              <w:rPr>
                <w:rFonts w:ascii="Arial" w:hAnsi="Arial" w:cs="Arial"/>
                <w:sz w:val="20"/>
                <w:szCs w:val="20"/>
              </w:rPr>
            </w:pPr>
            <w:r>
              <w:rPr>
                <w:rFonts w:ascii="Arial" w:hAnsi="Arial" w:cs="Arial"/>
                <w:sz w:val="20"/>
                <w:szCs w:val="20"/>
              </w:rPr>
              <w:t>30</w:t>
            </w:r>
            <w:r w:rsidR="00436AE0">
              <w:rPr>
                <w:rFonts w:ascii="Arial" w:hAnsi="Arial" w:cs="Arial"/>
                <w:sz w:val="20"/>
                <w:szCs w:val="20"/>
              </w:rPr>
              <w:t xml:space="preserve"> 000</w:t>
            </w:r>
          </w:p>
        </w:tc>
        <w:tc>
          <w:tcPr>
            <w:tcW w:w="547" w:type="dxa"/>
            <w:tcMar>
              <w:left w:w="108" w:type="dxa"/>
              <w:right w:w="108" w:type="dxa"/>
            </w:tcMar>
          </w:tcPr>
          <w:p w14:paraId="260ECA13" w14:textId="77777777" w:rsidR="00C613AC" w:rsidRDefault="00C613AC" w:rsidP="00C613AC">
            <w:pPr>
              <w:rPr>
                <w:rFonts w:ascii="Arial" w:hAnsi="Arial" w:cs="Arial"/>
                <w:sz w:val="20"/>
                <w:szCs w:val="20"/>
              </w:rPr>
            </w:pPr>
          </w:p>
        </w:tc>
        <w:tc>
          <w:tcPr>
            <w:tcW w:w="547" w:type="dxa"/>
            <w:tcMar>
              <w:left w:w="108" w:type="dxa"/>
              <w:right w:w="108" w:type="dxa"/>
            </w:tcMar>
          </w:tcPr>
          <w:p w14:paraId="206AF44D" w14:textId="77777777" w:rsidR="00C613AC" w:rsidRDefault="00C613AC" w:rsidP="00C613AC">
            <w:pPr>
              <w:rPr>
                <w:rFonts w:ascii="Arial" w:hAnsi="Arial" w:cs="Arial"/>
                <w:sz w:val="20"/>
                <w:szCs w:val="20"/>
              </w:rPr>
            </w:pPr>
          </w:p>
        </w:tc>
        <w:tc>
          <w:tcPr>
            <w:tcW w:w="547" w:type="dxa"/>
            <w:tcMar>
              <w:left w:w="108" w:type="dxa"/>
              <w:right w:w="108" w:type="dxa"/>
            </w:tcMar>
          </w:tcPr>
          <w:p w14:paraId="422AE6B2" w14:textId="77777777" w:rsidR="00C613AC" w:rsidRDefault="00C613AC" w:rsidP="00C613AC">
            <w:pPr>
              <w:rPr>
                <w:rFonts w:ascii="Arial" w:hAnsi="Arial" w:cs="Arial"/>
                <w:sz w:val="20"/>
                <w:szCs w:val="20"/>
              </w:rPr>
            </w:pPr>
          </w:p>
        </w:tc>
        <w:tc>
          <w:tcPr>
            <w:tcW w:w="547" w:type="dxa"/>
            <w:tcMar>
              <w:left w:w="108" w:type="dxa"/>
              <w:right w:w="108" w:type="dxa"/>
            </w:tcMar>
          </w:tcPr>
          <w:p w14:paraId="02E10167" w14:textId="77777777" w:rsidR="00C613AC" w:rsidRDefault="00C613AC" w:rsidP="00C613AC">
            <w:pPr>
              <w:rPr>
                <w:rFonts w:ascii="Arial" w:hAnsi="Arial" w:cs="Arial"/>
                <w:sz w:val="20"/>
                <w:szCs w:val="20"/>
              </w:rPr>
            </w:pPr>
          </w:p>
        </w:tc>
      </w:tr>
      <w:tr w:rsidR="00117D5F" w14:paraId="5735A091" w14:textId="77777777" w:rsidTr="00187346">
        <w:tc>
          <w:tcPr>
            <w:tcW w:w="2296" w:type="dxa"/>
            <w:vMerge w:val="restart"/>
            <w:tcMar>
              <w:left w:w="108" w:type="dxa"/>
              <w:right w:w="108" w:type="dxa"/>
            </w:tcMar>
          </w:tcPr>
          <w:p w14:paraId="6E9F4853" w14:textId="35096F48" w:rsidR="00117D5F" w:rsidRDefault="00117D5F" w:rsidP="00C613AC">
            <w:pPr>
              <w:rPr>
                <w:rFonts w:cstheme="minorHAnsi"/>
              </w:rPr>
            </w:pPr>
            <w:r>
              <w:rPr>
                <w:rFonts w:cstheme="minorHAnsi"/>
              </w:rPr>
              <w:t>3. Rapports et syllabus des formations disponibles</w:t>
            </w:r>
          </w:p>
        </w:tc>
        <w:tc>
          <w:tcPr>
            <w:tcW w:w="2234" w:type="dxa"/>
            <w:tcMar>
              <w:left w:w="108" w:type="dxa"/>
              <w:right w:w="108" w:type="dxa"/>
            </w:tcMar>
          </w:tcPr>
          <w:p w14:paraId="6FA682FF" w14:textId="732FD056" w:rsidR="00117D5F" w:rsidRDefault="00117D5F" w:rsidP="00C613AC">
            <w:pPr>
              <w:rPr>
                <w:rFonts w:ascii="Arial" w:hAnsi="Arial" w:cs="Arial"/>
                <w:sz w:val="20"/>
                <w:szCs w:val="20"/>
              </w:rPr>
            </w:pPr>
            <w:r>
              <w:rPr>
                <w:rFonts w:ascii="Arial" w:hAnsi="Arial" w:cs="Arial"/>
                <w:sz w:val="20"/>
                <w:szCs w:val="20"/>
              </w:rPr>
              <w:t>3.1 Elaborer les syllabus et les programmes détaillés des formations</w:t>
            </w:r>
          </w:p>
        </w:tc>
        <w:tc>
          <w:tcPr>
            <w:tcW w:w="584" w:type="dxa"/>
            <w:shd w:val="clear" w:color="auto" w:fill="1F497D" w:themeFill="text2"/>
            <w:tcMar>
              <w:left w:w="108" w:type="dxa"/>
              <w:right w:w="108" w:type="dxa"/>
            </w:tcMar>
          </w:tcPr>
          <w:p w14:paraId="61FC71BD" w14:textId="77777777" w:rsidR="00117D5F" w:rsidRDefault="00117D5F" w:rsidP="00C613AC">
            <w:pPr>
              <w:rPr>
                <w:rFonts w:ascii="Arial" w:hAnsi="Arial" w:cs="Arial"/>
                <w:sz w:val="20"/>
                <w:szCs w:val="20"/>
              </w:rPr>
            </w:pPr>
          </w:p>
        </w:tc>
        <w:tc>
          <w:tcPr>
            <w:tcW w:w="584" w:type="dxa"/>
            <w:shd w:val="clear" w:color="auto" w:fill="1F497D" w:themeFill="text2"/>
            <w:tcMar>
              <w:left w:w="108" w:type="dxa"/>
              <w:right w:w="108" w:type="dxa"/>
            </w:tcMar>
          </w:tcPr>
          <w:p w14:paraId="2CA4384D" w14:textId="77777777" w:rsidR="00117D5F" w:rsidRDefault="00117D5F" w:rsidP="00C613AC">
            <w:pPr>
              <w:rPr>
                <w:rFonts w:ascii="Arial" w:hAnsi="Arial" w:cs="Arial"/>
                <w:sz w:val="20"/>
                <w:szCs w:val="20"/>
              </w:rPr>
            </w:pPr>
          </w:p>
        </w:tc>
        <w:tc>
          <w:tcPr>
            <w:tcW w:w="584" w:type="dxa"/>
            <w:shd w:val="clear" w:color="auto" w:fill="auto"/>
            <w:tcMar>
              <w:left w:w="108" w:type="dxa"/>
              <w:right w:w="108" w:type="dxa"/>
            </w:tcMar>
          </w:tcPr>
          <w:p w14:paraId="3310B73E" w14:textId="77777777" w:rsidR="00117D5F" w:rsidRDefault="00117D5F" w:rsidP="00C613AC">
            <w:pPr>
              <w:rPr>
                <w:rFonts w:ascii="Arial" w:hAnsi="Arial" w:cs="Arial"/>
                <w:sz w:val="20"/>
                <w:szCs w:val="20"/>
              </w:rPr>
            </w:pPr>
          </w:p>
        </w:tc>
        <w:tc>
          <w:tcPr>
            <w:tcW w:w="584" w:type="dxa"/>
            <w:shd w:val="clear" w:color="auto" w:fill="auto"/>
            <w:tcMar>
              <w:left w:w="108" w:type="dxa"/>
              <w:right w:w="108" w:type="dxa"/>
            </w:tcMar>
          </w:tcPr>
          <w:p w14:paraId="23529420" w14:textId="77777777" w:rsidR="00117D5F" w:rsidRDefault="00117D5F" w:rsidP="00C613AC">
            <w:pPr>
              <w:rPr>
                <w:rFonts w:ascii="Arial" w:hAnsi="Arial" w:cs="Arial"/>
                <w:sz w:val="20"/>
                <w:szCs w:val="20"/>
              </w:rPr>
            </w:pPr>
          </w:p>
        </w:tc>
        <w:tc>
          <w:tcPr>
            <w:tcW w:w="2957" w:type="dxa"/>
            <w:tcMar>
              <w:left w:w="108" w:type="dxa"/>
              <w:right w:w="108" w:type="dxa"/>
            </w:tcMar>
          </w:tcPr>
          <w:p w14:paraId="320957DB" w14:textId="1746B836" w:rsidR="00117D5F" w:rsidRDefault="00436AE0" w:rsidP="00C613AC">
            <w:pPr>
              <w:rPr>
                <w:rFonts w:ascii="Arial" w:hAnsi="Arial" w:cs="Arial"/>
                <w:sz w:val="20"/>
                <w:szCs w:val="20"/>
              </w:rPr>
            </w:pPr>
            <w:r>
              <w:rPr>
                <w:rFonts w:ascii="Arial" w:hAnsi="Arial" w:cs="Arial"/>
                <w:sz w:val="20"/>
                <w:szCs w:val="20"/>
              </w:rPr>
              <w:t>Honoraires ACMAD</w:t>
            </w:r>
          </w:p>
        </w:tc>
        <w:tc>
          <w:tcPr>
            <w:tcW w:w="939" w:type="dxa"/>
            <w:tcMar>
              <w:left w:w="108" w:type="dxa"/>
              <w:right w:w="108" w:type="dxa"/>
            </w:tcMar>
          </w:tcPr>
          <w:p w14:paraId="2B7C4A4C" w14:textId="60B446B5" w:rsidR="00117D5F" w:rsidRDefault="00436AE0" w:rsidP="00C613AC">
            <w:pPr>
              <w:rPr>
                <w:rFonts w:ascii="Arial" w:hAnsi="Arial" w:cs="Arial"/>
                <w:sz w:val="20"/>
                <w:szCs w:val="20"/>
              </w:rPr>
            </w:pPr>
            <w:r>
              <w:rPr>
                <w:rFonts w:ascii="Arial" w:hAnsi="Arial" w:cs="Arial"/>
                <w:sz w:val="20"/>
                <w:szCs w:val="20"/>
              </w:rPr>
              <w:t>10 000</w:t>
            </w:r>
          </w:p>
        </w:tc>
        <w:tc>
          <w:tcPr>
            <w:tcW w:w="547" w:type="dxa"/>
            <w:tcMar>
              <w:left w:w="108" w:type="dxa"/>
              <w:right w:w="108" w:type="dxa"/>
            </w:tcMar>
          </w:tcPr>
          <w:p w14:paraId="5A3B0200" w14:textId="77777777" w:rsidR="00117D5F" w:rsidRDefault="00117D5F" w:rsidP="00C613AC">
            <w:pPr>
              <w:rPr>
                <w:rFonts w:ascii="Arial" w:hAnsi="Arial" w:cs="Arial"/>
                <w:sz w:val="20"/>
                <w:szCs w:val="20"/>
              </w:rPr>
            </w:pPr>
          </w:p>
        </w:tc>
        <w:tc>
          <w:tcPr>
            <w:tcW w:w="547" w:type="dxa"/>
            <w:tcMar>
              <w:left w:w="108" w:type="dxa"/>
              <w:right w:w="108" w:type="dxa"/>
            </w:tcMar>
          </w:tcPr>
          <w:p w14:paraId="24C8A347" w14:textId="77777777" w:rsidR="00117D5F" w:rsidRDefault="00117D5F" w:rsidP="00C613AC">
            <w:pPr>
              <w:rPr>
                <w:rFonts w:ascii="Arial" w:hAnsi="Arial" w:cs="Arial"/>
                <w:sz w:val="20"/>
                <w:szCs w:val="20"/>
              </w:rPr>
            </w:pPr>
          </w:p>
        </w:tc>
        <w:tc>
          <w:tcPr>
            <w:tcW w:w="547" w:type="dxa"/>
            <w:tcMar>
              <w:left w:w="108" w:type="dxa"/>
              <w:right w:w="108" w:type="dxa"/>
            </w:tcMar>
          </w:tcPr>
          <w:p w14:paraId="402C9623" w14:textId="77777777" w:rsidR="00117D5F" w:rsidRDefault="00117D5F" w:rsidP="00C613AC">
            <w:pPr>
              <w:rPr>
                <w:rFonts w:ascii="Arial" w:hAnsi="Arial" w:cs="Arial"/>
                <w:sz w:val="20"/>
                <w:szCs w:val="20"/>
              </w:rPr>
            </w:pPr>
          </w:p>
        </w:tc>
        <w:tc>
          <w:tcPr>
            <w:tcW w:w="547" w:type="dxa"/>
            <w:tcMar>
              <w:left w:w="108" w:type="dxa"/>
              <w:right w:w="108" w:type="dxa"/>
            </w:tcMar>
          </w:tcPr>
          <w:p w14:paraId="0988912A" w14:textId="77777777" w:rsidR="00117D5F" w:rsidRDefault="00117D5F" w:rsidP="00C613AC">
            <w:pPr>
              <w:rPr>
                <w:rFonts w:ascii="Arial" w:hAnsi="Arial" w:cs="Arial"/>
                <w:sz w:val="20"/>
                <w:szCs w:val="20"/>
              </w:rPr>
            </w:pPr>
          </w:p>
        </w:tc>
      </w:tr>
      <w:tr w:rsidR="00117D5F" w14:paraId="4E778EC9" w14:textId="77777777" w:rsidTr="00187346">
        <w:tc>
          <w:tcPr>
            <w:tcW w:w="2296" w:type="dxa"/>
            <w:vMerge/>
            <w:tcMar>
              <w:left w:w="108" w:type="dxa"/>
              <w:right w:w="108" w:type="dxa"/>
            </w:tcMar>
          </w:tcPr>
          <w:p w14:paraId="7C5EB818" w14:textId="77777777" w:rsidR="00117D5F" w:rsidRDefault="00117D5F" w:rsidP="00C613AC">
            <w:pPr>
              <w:rPr>
                <w:rFonts w:cstheme="minorHAnsi"/>
              </w:rPr>
            </w:pPr>
          </w:p>
        </w:tc>
        <w:tc>
          <w:tcPr>
            <w:tcW w:w="2234" w:type="dxa"/>
            <w:tcMar>
              <w:left w:w="108" w:type="dxa"/>
              <w:right w:w="108" w:type="dxa"/>
            </w:tcMar>
          </w:tcPr>
          <w:p w14:paraId="58C962C2" w14:textId="66C3BDEB" w:rsidR="00117D5F" w:rsidRDefault="00117D5F" w:rsidP="00C613AC">
            <w:pPr>
              <w:rPr>
                <w:rFonts w:ascii="Arial" w:hAnsi="Arial" w:cs="Arial"/>
                <w:sz w:val="20"/>
                <w:szCs w:val="20"/>
              </w:rPr>
            </w:pPr>
            <w:r>
              <w:rPr>
                <w:rFonts w:ascii="Arial" w:hAnsi="Arial" w:cs="Arial"/>
                <w:sz w:val="20"/>
                <w:szCs w:val="20"/>
              </w:rPr>
              <w:t>3.2 Rédiger les rapports</w:t>
            </w:r>
          </w:p>
        </w:tc>
        <w:tc>
          <w:tcPr>
            <w:tcW w:w="584" w:type="dxa"/>
            <w:shd w:val="clear" w:color="auto" w:fill="auto"/>
            <w:tcMar>
              <w:left w:w="108" w:type="dxa"/>
              <w:right w:w="108" w:type="dxa"/>
            </w:tcMar>
          </w:tcPr>
          <w:p w14:paraId="40DE9800" w14:textId="77777777" w:rsidR="00117D5F" w:rsidRDefault="00117D5F" w:rsidP="00C613AC">
            <w:pPr>
              <w:rPr>
                <w:rFonts w:ascii="Arial" w:hAnsi="Arial" w:cs="Arial"/>
                <w:sz w:val="20"/>
                <w:szCs w:val="20"/>
              </w:rPr>
            </w:pPr>
          </w:p>
        </w:tc>
        <w:tc>
          <w:tcPr>
            <w:tcW w:w="584" w:type="dxa"/>
            <w:shd w:val="clear" w:color="auto" w:fill="auto"/>
            <w:tcMar>
              <w:left w:w="108" w:type="dxa"/>
              <w:right w:w="108" w:type="dxa"/>
            </w:tcMar>
          </w:tcPr>
          <w:p w14:paraId="367A0494" w14:textId="77777777" w:rsidR="00117D5F" w:rsidRDefault="00117D5F" w:rsidP="00C613AC">
            <w:pPr>
              <w:rPr>
                <w:rFonts w:ascii="Arial" w:hAnsi="Arial" w:cs="Arial"/>
                <w:sz w:val="20"/>
                <w:szCs w:val="20"/>
              </w:rPr>
            </w:pPr>
          </w:p>
        </w:tc>
        <w:tc>
          <w:tcPr>
            <w:tcW w:w="584" w:type="dxa"/>
            <w:shd w:val="clear" w:color="auto" w:fill="auto"/>
            <w:tcMar>
              <w:left w:w="108" w:type="dxa"/>
              <w:right w:w="108" w:type="dxa"/>
            </w:tcMar>
          </w:tcPr>
          <w:p w14:paraId="020E6DAC" w14:textId="77777777" w:rsidR="00117D5F" w:rsidRDefault="00117D5F" w:rsidP="00C613AC">
            <w:pPr>
              <w:rPr>
                <w:rFonts w:ascii="Arial" w:hAnsi="Arial" w:cs="Arial"/>
                <w:sz w:val="20"/>
                <w:szCs w:val="20"/>
              </w:rPr>
            </w:pPr>
          </w:p>
        </w:tc>
        <w:tc>
          <w:tcPr>
            <w:tcW w:w="584" w:type="dxa"/>
            <w:shd w:val="clear" w:color="auto" w:fill="1F497D" w:themeFill="text2"/>
            <w:tcMar>
              <w:left w:w="108" w:type="dxa"/>
              <w:right w:w="108" w:type="dxa"/>
            </w:tcMar>
          </w:tcPr>
          <w:p w14:paraId="7E921308" w14:textId="77777777" w:rsidR="00117D5F" w:rsidRDefault="00117D5F" w:rsidP="00C613AC">
            <w:pPr>
              <w:rPr>
                <w:rFonts w:ascii="Arial" w:hAnsi="Arial" w:cs="Arial"/>
                <w:sz w:val="20"/>
                <w:szCs w:val="20"/>
              </w:rPr>
            </w:pPr>
          </w:p>
        </w:tc>
        <w:tc>
          <w:tcPr>
            <w:tcW w:w="2957" w:type="dxa"/>
            <w:tcMar>
              <w:left w:w="108" w:type="dxa"/>
              <w:right w:w="108" w:type="dxa"/>
            </w:tcMar>
          </w:tcPr>
          <w:p w14:paraId="44F118E9" w14:textId="0F15A139" w:rsidR="00117D5F" w:rsidRDefault="00436AE0" w:rsidP="00C613AC">
            <w:pPr>
              <w:rPr>
                <w:rFonts w:ascii="Arial" w:hAnsi="Arial" w:cs="Arial"/>
                <w:sz w:val="20"/>
                <w:szCs w:val="20"/>
              </w:rPr>
            </w:pPr>
            <w:r>
              <w:rPr>
                <w:rFonts w:ascii="Arial" w:hAnsi="Arial" w:cs="Arial"/>
                <w:sz w:val="20"/>
                <w:szCs w:val="20"/>
              </w:rPr>
              <w:t>Honoraires ACMAD</w:t>
            </w:r>
          </w:p>
        </w:tc>
        <w:tc>
          <w:tcPr>
            <w:tcW w:w="939" w:type="dxa"/>
            <w:tcMar>
              <w:left w:w="108" w:type="dxa"/>
              <w:right w:w="108" w:type="dxa"/>
            </w:tcMar>
          </w:tcPr>
          <w:p w14:paraId="70558EEA" w14:textId="28A10F54" w:rsidR="00117D5F" w:rsidRDefault="00436AE0" w:rsidP="00C613AC">
            <w:pPr>
              <w:rPr>
                <w:rFonts w:ascii="Arial" w:hAnsi="Arial" w:cs="Arial"/>
                <w:sz w:val="20"/>
                <w:szCs w:val="20"/>
              </w:rPr>
            </w:pPr>
            <w:r>
              <w:rPr>
                <w:rFonts w:ascii="Arial" w:hAnsi="Arial" w:cs="Arial"/>
                <w:sz w:val="20"/>
                <w:szCs w:val="20"/>
              </w:rPr>
              <w:t>10 000</w:t>
            </w:r>
          </w:p>
        </w:tc>
        <w:tc>
          <w:tcPr>
            <w:tcW w:w="547" w:type="dxa"/>
            <w:tcMar>
              <w:left w:w="108" w:type="dxa"/>
              <w:right w:w="108" w:type="dxa"/>
            </w:tcMar>
          </w:tcPr>
          <w:p w14:paraId="1D5892E8" w14:textId="77777777" w:rsidR="00117D5F" w:rsidRDefault="00117D5F" w:rsidP="00C613AC">
            <w:pPr>
              <w:rPr>
                <w:rFonts w:ascii="Arial" w:hAnsi="Arial" w:cs="Arial"/>
                <w:sz w:val="20"/>
                <w:szCs w:val="20"/>
              </w:rPr>
            </w:pPr>
          </w:p>
        </w:tc>
        <w:tc>
          <w:tcPr>
            <w:tcW w:w="547" w:type="dxa"/>
            <w:tcMar>
              <w:left w:w="108" w:type="dxa"/>
              <w:right w:w="108" w:type="dxa"/>
            </w:tcMar>
          </w:tcPr>
          <w:p w14:paraId="6A089756" w14:textId="77777777" w:rsidR="00117D5F" w:rsidRDefault="00117D5F" w:rsidP="00C613AC">
            <w:pPr>
              <w:rPr>
                <w:rFonts w:ascii="Arial" w:hAnsi="Arial" w:cs="Arial"/>
                <w:sz w:val="20"/>
                <w:szCs w:val="20"/>
              </w:rPr>
            </w:pPr>
          </w:p>
        </w:tc>
        <w:tc>
          <w:tcPr>
            <w:tcW w:w="547" w:type="dxa"/>
            <w:tcMar>
              <w:left w:w="108" w:type="dxa"/>
              <w:right w:w="108" w:type="dxa"/>
            </w:tcMar>
          </w:tcPr>
          <w:p w14:paraId="66A29BE7" w14:textId="77777777" w:rsidR="00117D5F" w:rsidRDefault="00117D5F" w:rsidP="00C613AC">
            <w:pPr>
              <w:rPr>
                <w:rFonts w:ascii="Arial" w:hAnsi="Arial" w:cs="Arial"/>
                <w:sz w:val="20"/>
                <w:szCs w:val="20"/>
              </w:rPr>
            </w:pPr>
          </w:p>
        </w:tc>
        <w:tc>
          <w:tcPr>
            <w:tcW w:w="547" w:type="dxa"/>
            <w:tcMar>
              <w:left w:w="108" w:type="dxa"/>
              <w:right w:w="108" w:type="dxa"/>
            </w:tcMar>
          </w:tcPr>
          <w:p w14:paraId="0743C8B5" w14:textId="77777777" w:rsidR="00117D5F" w:rsidRDefault="00117D5F" w:rsidP="00C613AC">
            <w:pPr>
              <w:rPr>
                <w:rFonts w:ascii="Arial" w:hAnsi="Arial" w:cs="Arial"/>
                <w:sz w:val="20"/>
                <w:szCs w:val="20"/>
              </w:rPr>
            </w:pPr>
          </w:p>
        </w:tc>
      </w:tr>
      <w:tr w:rsidR="008460A0" w14:paraId="43E21CFE" w14:textId="77777777" w:rsidTr="00C86585">
        <w:tc>
          <w:tcPr>
            <w:tcW w:w="9823" w:type="dxa"/>
            <w:gridSpan w:val="7"/>
            <w:tcMar>
              <w:left w:w="108" w:type="dxa"/>
              <w:right w:w="108" w:type="dxa"/>
            </w:tcMar>
          </w:tcPr>
          <w:p w14:paraId="43C2937F" w14:textId="6A3535CF" w:rsidR="008460A0" w:rsidRPr="008460A0" w:rsidRDefault="008460A0" w:rsidP="008460A0">
            <w:pPr>
              <w:jc w:val="center"/>
              <w:rPr>
                <w:rFonts w:ascii="Arial" w:hAnsi="Arial" w:cs="Arial"/>
                <w:b/>
                <w:bCs/>
                <w:sz w:val="20"/>
                <w:szCs w:val="20"/>
              </w:rPr>
            </w:pPr>
            <w:r w:rsidRPr="008460A0">
              <w:rPr>
                <w:rFonts w:ascii="Arial" w:hAnsi="Arial" w:cs="Arial"/>
                <w:b/>
                <w:bCs/>
                <w:sz w:val="20"/>
                <w:szCs w:val="20"/>
              </w:rPr>
              <w:t>TOTAL</w:t>
            </w:r>
          </w:p>
        </w:tc>
        <w:tc>
          <w:tcPr>
            <w:tcW w:w="3127" w:type="dxa"/>
            <w:gridSpan w:val="5"/>
            <w:tcMar>
              <w:left w:w="108" w:type="dxa"/>
              <w:right w:w="108" w:type="dxa"/>
            </w:tcMar>
          </w:tcPr>
          <w:p w14:paraId="400967DB" w14:textId="59BA1686" w:rsidR="008460A0" w:rsidRPr="008460A0" w:rsidRDefault="008460A0" w:rsidP="008460A0">
            <w:pPr>
              <w:jc w:val="center"/>
              <w:rPr>
                <w:rFonts w:ascii="Arial" w:hAnsi="Arial" w:cs="Arial"/>
                <w:b/>
                <w:bCs/>
                <w:sz w:val="20"/>
                <w:szCs w:val="20"/>
              </w:rPr>
            </w:pPr>
            <w:r w:rsidRPr="008460A0">
              <w:rPr>
                <w:rFonts w:ascii="Arial" w:hAnsi="Arial" w:cs="Arial"/>
                <w:b/>
                <w:bCs/>
                <w:sz w:val="20"/>
                <w:szCs w:val="20"/>
              </w:rPr>
              <w:t>390.000</w:t>
            </w:r>
          </w:p>
        </w:tc>
      </w:tr>
    </w:tbl>
    <w:p w14:paraId="3F5DD03D" w14:textId="77777777" w:rsidR="00B4362D" w:rsidRDefault="00B4362D">
      <w:pPr>
        <w:rPr>
          <w:rFonts w:ascii="Arial" w:hAnsi="Arial" w:cs="Arial"/>
          <w:sz w:val="20"/>
          <w:szCs w:val="20"/>
          <w:u w:val="single"/>
        </w:rPr>
      </w:pPr>
    </w:p>
    <w:p w14:paraId="54A2200F" w14:textId="77777777" w:rsidR="00A93E58" w:rsidRDefault="00A93E58">
      <w:pPr>
        <w:rPr>
          <w:rFonts w:ascii="Arial" w:hAnsi="Arial"/>
          <w:sz w:val="20"/>
          <w:szCs w:val="20"/>
          <w:u w:val="single"/>
        </w:rPr>
      </w:pPr>
    </w:p>
    <w:p w14:paraId="3126E9B6" w14:textId="77777777" w:rsidR="00A93E58" w:rsidRDefault="00A93E58">
      <w:pPr>
        <w:rPr>
          <w:rFonts w:ascii="Arial" w:hAnsi="Arial"/>
          <w:sz w:val="20"/>
          <w:szCs w:val="20"/>
          <w:u w:val="single"/>
        </w:rPr>
      </w:pPr>
    </w:p>
    <w:p w14:paraId="4F2FB7B4" w14:textId="77777777" w:rsidR="00A93E58" w:rsidRDefault="00A93E58">
      <w:pPr>
        <w:rPr>
          <w:rFonts w:ascii="Arial" w:hAnsi="Arial"/>
          <w:sz w:val="20"/>
          <w:szCs w:val="20"/>
          <w:u w:val="single"/>
        </w:rPr>
      </w:pPr>
    </w:p>
    <w:p w14:paraId="0D0A8DC7" w14:textId="77D8B1F3" w:rsidR="00B4362D" w:rsidRDefault="00154CFD">
      <w:pPr>
        <w:rPr>
          <w:rFonts w:ascii="Arial" w:hAnsi="Arial" w:cs="Arial"/>
          <w:sz w:val="20"/>
          <w:szCs w:val="20"/>
        </w:rPr>
      </w:pPr>
      <w:r>
        <w:rPr>
          <w:rFonts w:ascii="Arial" w:hAnsi="Arial"/>
          <w:sz w:val="20"/>
          <w:szCs w:val="20"/>
          <w:u w:val="single"/>
        </w:rPr>
        <w:t>Remarques</w:t>
      </w:r>
      <w:r>
        <w:t> :</w:t>
      </w:r>
    </w:p>
    <w:p w14:paraId="68EDC80F" w14:textId="77777777" w:rsidR="00B4362D" w:rsidRDefault="00B4362D">
      <w:pPr>
        <w:rPr>
          <w:rFonts w:ascii="Arial" w:hAnsi="Arial" w:cs="Arial"/>
          <w:sz w:val="20"/>
          <w:szCs w:val="20"/>
        </w:rPr>
      </w:pPr>
    </w:p>
    <w:p w14:paraId="0520CD35" w14:textId="77777777" w:rsidR="00B4362D" w:rsidRDefault="00154CFD">
      <w:pPr>
        <w:numPr>
          <w:ilvl w:val="0"/>
          <w:numId w:val="19"/>
        </w:numPr>
        <w:spacing w:after="120"/>
        <w:rPr>
          <w:rFonts w:ascii="Arial" w:hAnsi="Arial" w:cs="Arial"/>
          <w:sz w:val="20"/>
          <w:szCs w:val="20"/>
        </w:rPr>
      </w:pPr>
      <w:r>
        <w:rPr>
          <w:rFonts w:ascii="Arial" w:hAnsi="Arial"/>
          <w:sz w:val="20"/>
          <w:szCs w:val="20"/>
        </w:rPr>
        <w:t>Les dépenses de personnel peuvent se limiter aux traitements, indemnités et autres prestations, y compris le remboursement de l’impôt sur le revenu et les frais de déplacement occasionnés par l’affectation au projet, les frais de déplacement en mission à l’intérieur du pays ou de la région du programme et les frais de rapatriement.</w:t>
      </w:r>
    </w:p>
    <w:p w14:paraId="566D10FE" w14:textId="77777777" w:rsidR="00B4362D" w:rsidRDefault="00154CFD">
      <w:pPr>
        <w:numPr>
          <w:ilvl w:val="0"/>
          <w:numId w:val="19"/>
        </w:numPr>
        <w:spacing w:after="120"/>
        <w:rPr>
          <w:rFonts w:ascii="Arial" w:hAnsi="Arial" w:cs="Arial"/>
          <w:sz w:val="20"/>
          <w:szCs w:val="20"/>
        </w:rPr>
        <w:sectPr w:rsidR="00B4362D">
          <w:pgSz w:w="15840" w:h="12240" w:orient="landscape" w:code="1"/>
          <w:pgMar w:top="1800" w:right="1440" w:bottom="1800" w:left="1440" w:header="720" w:footer="720" w:gutter="0"/>
          <w:cols w:space="720"/>
          <w:titlePg/>
          <w:docGrid w:linePitch="360"/>
        </w:sectPr>
      </w:pPr>
      <w:r>
        <w:rPr>
          <w:rFonts w:ascii="Arial" w:hAnsi="Arial"/>
          <w:sz w:val="20"/>
          <w:szCs w:val="20"/>
        </w:rPr>
        <w:t>Des modifications peuvent être apportées à chaque section après délibération entre le PNUD et [</w:t>
      </w:r>
      <w:r>
        <w:rPr>
          <w:rFonts w:ascii="Arial" w:hAnsi="Arial"/>
          <w:i/>
          <w:sz w:val="20"/>
          <w:szCs w:val="20"/>
        </w:rPr>
        <w:t>le ministère/l’institution gouvernementale/l’OIG</w:t>
      </w:r>
      <w:r>
        <w:rPr>
          <w:rFonts w:ascii="Arial" w:hAnsi="Arial"/>
          <w:sz w:val="20"/>
          <w:szCs w:val="20"/>
        </w:rPr>
        <w:t xml:space="preserve">], sous réserve qu’elles soient en conformité avec les dispositions du Descriptif de l’appui au programme ou du Document de projet, et qu’elles soient considérées comme servant l’intérêt du projet. </w:t>
      </w:r>
    </w:p>
    <w:p w14:paraId="3131B698" w14:textId="77777777" w:rsidR="00B4362D" w:rsidRDefault="00154CFD">
      <w:pPr>
        <w:ind w:left="360"/>
        <w:jc w:val="center"/>
        <w:rPr>
          <w:rFonts w:ascii="Arial" w:hAnsi="Arial" w:cs="Arial"/>
          <w:b/>
          <w:sz w:val="20"/>
          <w:szCs w:val="20"/>
          <w:u w:val="single"/>
        </w:rPr>
      </w:pPr>
      <w:r>
        <w:rPr>
          <w:rFonts w:ascii="Arial" w:hAnsi="Arial"/>
          <w:b/>
          <w:sz w:val="20"/>
          <w:szCs w:val="20"/>
          <w:u w:val="single"/>
        </w:rPr>
        <w:lastRenderedPageBreak/>
        <w:t>Appendice 4</w:t>
      </w:r>
    </w:p>
    <w:p w14:paraId="5B36A249" w14:textId="77777777" w:rsidR="00B4362D" w:rsidRDefault="00B4362D">
      <w:pPr>
        <w:ind w:left="360"/>
        <w:jc w:val="center"/>
        <w:rPr>
          <w:rFonts w:ascii="Arial" w:hAnsi="Arial" w:cs="Arial"/>
          <w:sz w:val="20"/>
          <w:szCs w:val="20"/>
        </w:rPr>
      </w:pPr>
    </w:p>
    <w:p w14:paraId="59FCA5C8" w14:textId="77777777" w:rsidR="00B4362D" w:rsidRDefault="00154CFD">
      <w:pPr>
        <w:pStyle w:val="Heading4"/>
        <w:rPr>
          <w:rFonts w:ascii="Arial" w:hAnsi="Arial" w:cs="Arial"/>
          <w:sz w:val="20"/>
          <w:szCs w:val="20"/>
        </w:rPr>
      </w:pPr>
      <w:r>
        <w:rPr>
          <w:rFonts w:ascii="Arial" w:hAnsi="Arial"/>
          <w:sz w:val="20"/>
          <w:szCs w:val="20"/>
        </w:rPr>
        <w:t>MODÈLE DE RAPPORT DES DÉPENSES DU PNUD</w:t>
      </w:r>
    </w:p>
    <w:p w14:paraId="4C70CCA3" w14:textId="77777777" w:rsidR="00B4362D" w:rsidRDefault="00154CFD">
      <w:pPr>
        <w:ind w:left="360"/>
        <w:rPr>
          <w:rFonts w:ascii="Arial" w:hAnsi="Arial" w:cs="Arial"/>
          <w:b/>
          <w:sz w:val="20"/>
          <w:szCs w:val="20"/>
        </w:rPr>
      </w:pPr>
      <w:r>
        <w:tab/>
      </w:r>
      <w:r>
        <w:tab/>
      </w:r>
      <w:r>
        <w:tab/>
      </w:r>
      <w:r>
        <w:tab/>
      </w:r>
      <w:r>
        <w:tab/>
      </w:r>
      <w:r>
        <w:tab/>
      </w:r>
      <w:r>
        <w:tab/>
      </w:r>
      <w:r>
        <w:tab/>
      </w:r>
      <w:r>
        <w:tab/>
      </w:r>
      <w:r>
        <w:tab/>
      </w:r>
      <w:r>
        <w:tab/>
      </w:r>
      <w:r>
        <w:tab/>
      </w:r>
      <w:r>
        <w:tab/>
      </w:r>
      <w:r>
        <w:tab/>
      </w:r>
      <w:r>
        <w:tab/>
      </w:r>
      <w:r>
        <w:rPr>
          <w:rFonts w:ascii="Arial" w:hAnsi="Arial"/>
          <w:b/>
          <w:sz w:val="20"/>
          <w:szCs w:val="20"/>
        </w:rPr>
        <w:t>Période _______</w:t>
      </w:r>
    </w:p>
    <w:p w14:paraId="1E676108" w14:textId="77777777" w:rsidR="00B4362D" w:rsidRDefault="00B4362D">
      <w:pPr>
        <w:ind w:left="36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37"/>
        <w:gridCol w:w="1708"/>
        <w:gridCol w:w="1217"/>
        <w:gridCol w:w="939"/>
        <w:gridCol w:w="1184"/>
        <w:gridCol w:w="1117"/>
        <w:gridCol w:w="728"/>
      </w:tblGrid>
      <w:tr w:rsidR="00B4362D" w14:paraId="69822980" w14:textId="77777777">
        <w:trPr>
          <w:cantSplit/>
        </w:trPr>
        <w:tc>
          <w:tcPr>
            <w:tcW w:w="1737" w:type="dxa"/>
            <w:vMerge w:val="restart"/>
            <w:tcMar>
              <w:left w:w="108" w:type="dxa"/>
              <w:right w:w="108" w:type="dxa"/>
            </w:tcMar>
          </w:tcPr>
          <w:p w14:paraId="7F02453F" w14:textId="77777777" w:rsidR="00B4362D" w:rsidRDefault="00154CFD">
            <w:pPr>
              <w:jc w:val="center"/>
              <w:rPr>
                <w:rFonts w:ascii="Arial" w:hAnsi="Arial" w:cs="Arial"/>
                <w:b/>
                <w:sz w:val="20"/>
                <w:szCs w:val="20"/>
              </w:rPr>
            </w:pPr>
            <w:r>
              <w:rPr>
                <w:rFonts w:ascii="Arial" w:hAnsi="Arial"/>
                <w:b/>
                <w:sz w:val="20"/>
                <w:szCs w:val="20"/>
              </w:rPr>
              <w:t>PRODUITS ESCOMPTÉS POUR LE PROGRAMME DE PAYS</w:t>
            </w:r>
          </w:p>
          <w:p w14:paraId="15277DD2" w14:textId="77777777" w:rsidR="00B4362D" w:rsidRDefault="00154CFD">
            <w:pPr>
              <w:pStyle w:val="Heading3"/>
              <w:rPr>
                <w:rFonts w:ascii="Arial" w:hAnsi="Arial" w:cs="Arial"/>
                <w:sz w:val="20"/>
                <w:szCs w:val="20"/>
              </w:rPr>
            </w:pPr>
            <w:r>
              <w:rPr>
                <w:rFonts w:ascii="Arial" w:hAnsi="Arial"/>
                <w:sz w:val="20"/>
                <w:szCs w:val="20"/>
              </w:rPr>
              <w:t>et indicateurs avec cibles annuelles</w:t>
            </w:r>
          </w:p>
          <w:p w14:paraId="2712A58D" w14:textId="77777777" w:rsidR="00B4362D" w:rsidRDefault="00B4362D">
            <w:pPr>
              <w:rPr>
                <w:rFonts w:ascii="Arial" w:hAnsi="Arial" w:cs="Arial"/>
                <w:sz w:val="20"/>
                <w:szCs w:val="20"/>
              </w:rPr>
            </w:pPr>
          </w:p>
        </w:tc>
        <w:tc>
          <w:tcPr>
            <w:tcW w:w="1708" w:type="dxa"/>
            <w:vMerge w:val="restart"/>
            <w:tcMar>
              <w:left w:w="108" w:type="dxa"/>
              <w:right w:w="108" w:type="dxa"/>
            </w:tcMar>
          </w:tcPr>
          <w:p w14:paraId="1165D7E9" w14:textId="77777777" w:rsidR="00B4362D" w:rsidRDefault="00154CFD">
            <w:pPr>
              <w:jc w:val="center"/>
              <w:rPr>
                <w:rFonts w:ascii="Arial" w:hAnsi="Arial" w:cs="Arial"/>
                <w:b/>
                <w:sz w:val="20"/>
                <w:szCs w:val="20"/>
              </w:rPr>
            </w:pPr>
            <w:r>
              <w:rPr>
                <w:rFonts w:ascii="Arial" w:hAnsi="Arial"/>
                <w:b/>
                <w:sz w:val="20"/>
                <w:szCs w:val="20"/>
              </w:rPr>
              <w:t>ACTIVITÉS PRÉVUES</w:t>
            </w:r>
          </w:p>
          <w:p w14:paraId="0B18B647" w14:textId="77777777" w:rsidR="00B4362D" w:rsidRDefault="00154CFD">
            <w:pPr>
              <w:rPr>
                <w:rFonts w:ascii="Arial" w:hAnsi="Arial" w:cs="Arial"/>
                <w:sz w:val="20"/>
                <w:szCs w:val="20"/>
              </w:rPr>
            </w:pPr>
            <w:r>
              <w:rPr>
                <w:rFonts w:ascii="Arial" w:hAnsi="Arial"/>
                <w:i/>
                <w:sz w:val="20"/>
                <w:szCs w:val="20"/>
              </w:rPr>
              <w:t>Dresser la liste de toutes les activités à entreprendre au cours de l’année en vue de l’obtention des produits</w:t>
            </w:r>
          </w:p>
        </w:tc>
        <w:tc>
          <w:tcPr>
            <w:tcW w:w="2156" w:type="dxa"/>
            <w:gridSpan w:val="2"/>
            <w:tcMar>
              <w:left w:w="108" w:type="dxa"/>
              <w:right w:w="108" w:type="dxa"/>
            </w:tcMar>
          </w:tcPr>
          <w:p w14:paraId="4E1570D9" w14:textId="77777777" w:rsidR="00B4362D" w:rsidRDefault="00154CFD">
            <w:pPr>
              <w:jc w:val="center"/>
              <w:rPr>
                <w:rFonts w:ascii="Arial" w:hAnsi="Arial" w:cs="Arial"/>
                <w:b/>
                <w:sz w:val="20"/>
                <w:szCs w:val="20"/>
              </w:rPr>
            </w:pPr>
            <w:r>
              <w:rPr>
                <w:rFonts w:ascii="Arial" w:hAnsi="Arial"/>
                <w:b/>
                <w:sz w:val="20"/>
                <w:szCs w:val="20"/>
              </w:rPr>
              <w:t>Budget prévu</w:t>
            </w:r>
          </w:p>
        </w:tc>
        <w:tc>
          <w:tcPr>
            <w:tcW w:w="3029" w:type="dxa"/>
            <w:gridSpan w:val="3"/>
            <w:tcMar>
              <w:left w:w="108" w:type="dxa"/>
              <w:right w:w="108" w:type="dxa"/>
            </w:tcMar>
          </w:tcPr>
          <w:p w14:paraId="2797115F" w14:textId="77777777" w:rsidR="00B4362D" w:rsidRDefault="00154CFD">
            <w:pPr>
              <w:jc w:val="center"/>
              <w:rPr>
                <w:rFonts w:ascii="Arial" w:hAnsi="Arial" w:cs="Arial"/>
                <w:b/>
                <w:sz w:val="20"/>
                <w:szCs w:val="20"/>
              </w:rPr>
            </w:pPr>
            <w:r>
              <w:rPr>
                <w:rFonts w:ascii="Arial" w:hAnsi="Arial"/>
                <w:b/>
                <w:sz w:val="20"/>
                <w:szCs w:val="20"/>
              </w:rPr>
              <w:t>Paiements et dépenses</w:t>
            </w:r>
          </w:p>
        </w:tc>
      </w:tr>
      <w:tr w:rsidR="00B4362D" w14:paraId="337C002E" w14:textId="77777777">
        <w:trPr>
          <w:cantSplit/>
        </w:trPr>
        <w:tc>
          <w:tcPr>
            <w:tcW w:w="1737" w:type="dxa"/>
            <w:vMerge/>
          </w:tcPr>
          <w:p w14:paraId="417EF1FC" w14:textId="77777777" w:rsidR="00B4362D" w:rsidRDefault="00B4362D"/>
        </w:tc>
        <w:tc>
          <w:tcPr>
            <w:tcW w:w="1708" w:type="dxa"/>
            <w:vMerge/>
          </w:tcPr>
          <w:p w14:paraId="3E162C42" w14:textId="77777777" w:rsidR="00B4362D" w:rsidRDefault="00B4362D"/>
        </w:tc>
        <w:tc>
          <w:tcPr>
            <w:tcW w:w="1217" w:type="dxa"/>
            <w:tcMar>
              <w:left w:w="108" w:type="dxa"/>
              <w:right w:w="108" w:type="dxa"/>
            </w:tcMar>
          </w:tcPr>
          <w:p w14:paraId="73ACC667" w14:textId="77777777" w:rsidR="00B4362D" w:rsidRDefault="00154CFD">
            <w:pPr>
              <w:jc w:val="center"/>
              <w:rPr>
                <w:rFonts w:ascii="Arial" w:hAnsi="Arial" w:cs="Arial"/>
                <w:sz w:val="20"/>
                <w:szCs w:val="20"/>
              </w:rPr>
            </w:pPr>
            <w:r>
              <w:rPr>
                <w:rFonts w:ascii="Arial" w:hAnsi="Arial"/>
                <w:sz w:val="20"/>
                <w:szCs w:val="20"/>
              </w:rPr>
              <w:t>Description</w:t>
            </w:r>
          </w:p>
        </w:tc>
        <w:tc>
          <w:tcPr>
            <w:tcW w:w="939" w:type="dxa"/>
            <w:tcMar>
              <w:left w:w="108" w:type="dxa"/>
              <w:right w:w="108" w:type="dxa"/>
            </w:tcMar>
          </w:tcPr>
          <w:p w14:paraId="464442DF" w14:textId="77777777" w:rsidR="00B4362D" w:rsidRDefault="00154CFD">
            <w:pPr>
              <w:rPr>
                <w:rFonts w:ascii="Arial" w:hAnsi="Arial" w:cs="Arial"/>
                <w:sz w:val="20"/>
                <w:szCs w:val="20"/>
              </w:rPr>
            </w:pPr>
            <w:r>
              <w:rPr>
                <w:rFonts w:ascii="Arial" w:hAnsi="Arial"/>
                <w:sz w:val="20"/>
                <w:szCs w:val="20"/>
              </w:rPr>
              <w:t>Montant</w:t>
            </w:r>
          </w:p>
        </w:tc>
        <w:tc>
          <w:tcPr>
            <w:tcW w:w="1184" w:type="dxa"/>
            <w:tcMar>
              <w:left w:w="108" w:type="dxa"/>
              <w:right w:w="108" w:type="dxa"/>
            </w:tcMar>
          </w:tcPr>
          <w:p w14:paraId="43C63CC1" w14:textId="77777777" w:rsidR="00B4362D" w:rsidRDefault="00154CFD">
            <w:pPr>
              <w:pStyle w:val="Footer"/>
              <w:tabs>
                <w:tab w:val="clear" w:pos="4320"/>
                <w:tab w:val="clear" w:pos="8640"/>
              </w:tabs>
              <w:jc w:val="center"/>
              <w:rPr>
                <w:rFonts w:ascii="Arial" w:hAnsi="Arial" w:cs="Arial"/>
                <w:sz w:val="20"/>
                <w:szCs w:val="20"/>
              </w:rPr>
            </w:pPr>
            <w:r>
              <w:rPr>
                <w:rFonts w:ascii="Arial" w:hAnsi="Arial"/>
                <w:sz w:val="20"/>
                <w:szCs w:val="20"/>
              </w:rPr>
              <w:t>Paiements reçus</w:t>
            </w:r>
          </w:p>
        </w:tc>
        <w:tc>
          <w:tcPr>
            <w:tcW w:w="1117" w:type="dxa"/>
            <w:tcMar>
              <w:left w:w="108" w:type="dxa"/>
              <w:right w:w="108" w:type="dxa"/>
            </w:tcMar>
          </w:tcPr>
          <w:p w14:paraId="2715867D" w14:textId="77777777" w:rsidR="00B4362D" w:rsidRDefault="00154CFD">
            <w:pPr>
              <w:rPr>
                <w:rFonts w:ascii="Arial" w:hAnsi="Arial" w:cs="Arial"/>
                <w:sz w:val="20"/>
                <w:szCs w:val="20"/>
              </w:rPr>
            </w:pPr>
            <w:r>
              <w:rPr>
                <w:rFonts w:ascii="Arial" w:hAnsi="Arial"/>
                <w:sz w:val="20"/>
                <w:szCs w:val="20"/>
              </w:rPr>
              <w:t>Dépenses</w:t>
            </w:r>
          </w:p>
        </w:tc>
        <w:tc>
          <w:tcPr>
            <w:tcW w:w="728" w:type="dxa"/>
            <w:tcMar>
              <w:left w:w="108" w:type="dxa"/>
              <w:right w:w="108" w:type="dxa"/>
            </w:tcMar>
          </w:tcPr>
          <w:p w14:paraId="7FD54319" w14:textId="77777777" w:rsidR="00B4362D" w:rsidRDefault="00154CFD">
            <w:pPr>
              <w:rPr>
                <w:rFonts w:ascii="Arial" w:hAnsi="Arial" w:cs="Arial"/>
                <w:sz w:val="20"/>
                <w:szCs w:val="20"/>
              </w:rPr>
            </w:pPr>
            <w:r>
              <w:rPr>
                <w:rFonts w:ascii="Arial" w:hAnsi="Arial"/>
                <w:sz w:val="20"/>
                <w:szCs w:val="20"/>
              </w:rPr>
              <w:t>Solde</w:t>
            </w:r>
          </w:p>
        </w:tc>
      </w:tr>
      <w:tr w:rsidR="00B4362D" w14:paraId="0536920E" w14:textId="77777777">
        <w:trPr>
          <w:cantSplit/>
        </w:trPr>
        <w:tc>
          <w:tcPr>
            <w:tcW w:w="1737" w:type="dxa"/>
            <w:vMerge w:val="restart"/>
            <w:tcMar>
              <w:left w:w="108" w:type="dxa"/>
              <w:right w:w="108" w:type="dxa"/>
            </w:tcMar>
          </w:tcPr>
          <w:p w14:paraId="371FC658" w14:textId="77777777" w:rsidR="00B4362D" w:rsidRDefault="00B4362D">
            <w:pPr>
              <w:rPr>
                <w:rFonts w:ascii="Arial" w:hAnsi="Arial" w:cs="Arial"/>
                <w:sz w:val="20"/>
                <w:szCs w:val="20"/>
              </w:rPr>
            </w:pPr>
          </w:p>
        </w:tc>
        <w:tc>
          <w:tcPr>
            <w:tcW w:w="1708" w:type="dxa"/>
            <w:vMerge w:val="restart"/>
            <w:tcMar>
              <w:left w:w="108" w:type="dxa"/>
              <w:right w:w="108" w:type="dxa"/>
            </w:tcMar>
          </w:tcPr>
          <w:p w14:paraId="5908EB72" w14:textId="77777777" w:rsidR="00B4362D" w:rsidRDefault="00B4362D">
            <w:pPr>
              <w:rPr>
                <w:rFonts w:ascii="Arial" w:hAnsi="Arial" w:cs="Arial"/>
                <w:sz w:val="20"/>
                <w:szCs w:val="20"/>
              </w:rPr>
            </w:pPr>
          </w:p>
        </w:tc>
        <w:tc>
          <w:tcPr>
            <w:tcW w:w="1217" w:type="dxa"/>
            <w:tcMar>
              <w:left w:w="108" w:type="dxa"/>
              <w:right w:w="108" w:type="dxa"/>
            </w:tcMar>
          </w:tcPr>
          <w:p w14:paraId="463D4736" w14:textId="77777777" w:rsidR="00B4362D" w:rsidRDefault="00B4362D">
            <w:pPr>
              <w:rPr>
                <w:rFonts w:ascii="Arial" w:hAnsi="Arial" w:cs="Arial"/>
                <w:sz w:val="20"/>
                <w:szCs w:val="20"/>
              </w:rPr>
            </w:pPr>
          </w:p>
        </w:tc>
        <w:tc>
          <w:tcPr>
            <w:tcW w:w="939" w:type="dxa"/>
            <w:tcMar>
              <w:left w:w="108" w:type="dxa"/>
              <w:right w:w="108" w:type="dxa"/>
            </w:tcMar>
          </w:tcPr>
          <w:p w14:paraId="37E1B171" w14:textId="77777777" w:rsidR="00B4362D" w:rsidRDefault="00B4362D">
            <w:pPr>
              <w:rPr>
                <w:rFonts w:ascii="Arial" w:hAnsi="Arial" w:cs="Arial"/>
                <w:sz w:val="20"/>
                <w:szCs w:val="20"/>
              </w:rPr>
            </w:pPr>
          </w:p>
        </w:tc>
        <w:tc>
          <w:tcPr>
            <w:tcW w:w="1184" w:type="dxa"/>
            <w:tcMar>
              <w:left w:w="108" w:type="dxa"/>
              <w:right w:w="108" w:type="dxa"/>
            </w:tcMar>
          </w:tcPr>
          <w:p w14:paraId="6861192F" w14:textId="77777777" w:rsidR="00B4362D" w:rsidRDefault="00B4362D">
            <w:pPr>
              <w:rPr>
                <w:rFonts w:ascii="Arial" w:hAnsi="Arial" w:cs="Arial"/>
                <w:sz w:val="20"/>
                <w:szCs w:val="20"/>
              </w:rPr>
            </w:pPr>
          </w:p>
        </w:tc>
        <w:tc>
          <w:tcPr>
            <w:tcW w:w="1117" w:type="dxa"/>
            <w:tcMar>
              <w:left w:w="108" w:type="dxa"/>
              <w:right w:w="108" w:type="dxa"/>
            </w:tcMar>
          </w:tcPr>
          <w:p w14:paraId="701017CF" w14:textId="77777777" w:rsidR="00B4362D" w:rsidRDefault="00B4362D">
            <w:pPr>
              <w:rPr>
                <w:rFonts w:ascii="Arial" w:hAnsi="Arial" w:cs="Arial"/>
                <w:sz w:val="20"/>
                <w:szCs w:val="20"/>
              </w:rPr>
            </w:pPr>
          </w:p>
        </w:tc>
        <w:tc>
          <w:tcPr>
            <w:tcW w:w="728" w:type="dxa"/>
            <w:tcMar>
              <w:left w:w="108" w:type="dxa"/>
              <w:right w:w="108" w:type="dxa"/>
            </w:tcMar>
          </w:tcPr>
          <w:p w14:paraId="346E4414" w14:textId="77777777" w:rsidR="00B4362D" w:rsidRDefault="00B4362D">
            <w:pPr>
              <w:rPr>
                <w:rFonts w:ascii="Arial" w:hAnsi="Arial" w:cs="Arial"/>
                <w:sz w:val="20"/>
                <w:szCs w:val="20"/>
              </w:rPr>
            </w:pPr>
          </w:p>
        </w:tc>
      </w:tr>
      <w:tr w:rsidR="00B4362D" w14:paraId="684C8813" w14:textId="77777777">
        <w:trPr>
          <w:cantSplit/>
        </w:trPr>
        <w:tc>
          <w:tcPr>
            <w:tcW w:w="1737" w:type="dxa"/>
            <w:vMerge/>
          </w:tcPr>
          <w:p w14:paraId="198DCDF3" w14:textId="77777777" w:rsidR="00B4362D" w:rsidRDefault="00B4362D"/>
        </w:tc>
        <w:tc>
          <w:tcPr>
            <w:tcW w:w="1708" w:type="dxa"/>
            <w:vMerge/>
          </w:tcPr>
          <w:p w14:paraId="702292DB" w14:textId="77777777" w:rsidR="00B4362D" w:rsidRDefault="00B4362D"/>
        </w:tc>
        <w:tc>
          <w:tcPr>
            <w:tcW w:w="1217" w:type="dxa"/>
            <w:tcMar>
              <w:left w:w="108" w:type="dxa"/>
              <w:right w:w="108" w:type="dxa"/>
            </w:tcMar>
          </w:tcPr>
          <w:p w14:paraId="7968C282" w14:textId="77777777" w:rsidR="00B4362D" w:rsidRDefault="00B4362D">
            <w:pPr>
              <w:rPr>
                <w:rFonts w:ascii="Arial" w:hAnsi="Arial" w:cs="Arial"/>
                <w:sz w:val="20"/>
                <w:szCs w:val="20"/>
              </w:rPr>
            </w:pPr>
          </w:p>
        </w:tc>
        <w:tc>
          <w:tcPr>
            <w:tcW w:w="939" w:type="dxa"/>
            <w:tcMar>
              <w:left w:w="108" w:type="dxa"/>
              <w:right w:w="108" w:type="dxa"/>
            </w:tcMar>
          </w:tcPr>
          <w:p w14:paraId="42FAE53F" w14:textId="77777777" w:rsidR="00B4362D" w:rsidRDefault="00B4362D">
            <w:pPr>
              <w:rPr>
                <w:rFonts w:ascii="Arial" w:hAnsi="Arial" w:cs="Arial"/>
                <w:sz w:val="20"/>
                <w:szCs w:val="20"/>
              </w:rPr>
            </w:pPr>
          </w:p>
        </w:tc>
        <w:tc>
          <w:tcPr>
            <w:tcW w:w="1184" w:type="dxa"/>
            <w:tcMar>
              <w:left w:w="108" w:type="dxa"/>
              <w:right w:w="108" w:type="dxa"/>
            </w:tcMar>
          </w:tcPr>
          <w:p w14:paraId="2E396AA5" w14:textId="77777777" w:rsidR="00B4362D" w:rsidRDefault="00B4362D">
            <w:pPr>
              <w:rPr>
                <w:rFonts w:ascii="Arial" w:hAnsi="Arial" w:cs="Arial"/>
                <w:sz w:val="20"/>
                <w:szCs w:val="20"/>
              </w:rPr>
            </w:pPr>
          </w:p>
        </w:tc>
        <w:tc>
          <w:tcPr>
            <w:tcW w:w="1117" w:type="dxa"/>
            <w:tcMar>
              <w:left w:w="108" w:type="dxa"/>
              <w:right w:w="108" w:type="dxa"/>
            </w:tcMar>
          </w:tcPr>
          <w:p w14:paraId="6BBCFDBA" w14:textId="77777777" w:rsidR="00B4362D" w:rsidRDefault="00B4362D">
            <w:pPr>
              <w:rPr>
                <w:rFonts w:ascii="Arial" w:hAnsi="Arial" w:cs="Arial"/>
                <w:sz w:val="20"/>
                <w:szCs w:val="20"/>
              </w:rPr>
            </w:pPr>
          </w:p>
        </w:tc>
        <w:tc>
          <w:tcPr>
            <w:tcW w:w="728" w:type="dxa"/>
            <w:tcMar>
              <w:left w:w="108" w:type="dxa"/>
              <w:right w:w="108" w:type="dxa"/>
            </w:tcMar>
          </w:tcPr>
          <w:p w14:paraId="4C5EB4D7" w14:textId="77777777" w:rsidR="00B4362D" w:rsidRDefault="00B4362D">
            <w:pPr>
              <w:rPr>
                <w:rFonts w:ascii="Arial" w:hAnsi="Arial" w:cs="Arial"/>
                <w:sz w:val="20"/>
                <w:szCs w:val="20"/>
              </w:rPr>
            </w:pPr>
          </w:p>
        </w:tc>
      </w:tr>
      <w:tr w:rsidR="00B4362D" w14:paraId="60985CD8" w14:textId="77777777">
        <w:trPr>
          <w:cantSplit/>
        </w:trPr>
        <w:tc>
          <w:tcPr>
            <w:tcW w:w="1737" w:type="dxa"/>
            <w:vMerge/>
          </w:tcPr>
          <w:p w14:paraId="5B0D374A" w14:textId="77777777" w:rsidR="00B4362D" w:rsidRDefault="00B4362D"/>
        </w:tc>
        <w:tc>
          <w:tcPr>
            <w:tcW w:w="1708" w:type="dxa"/>
            <w:vMerge w:val="restart"/>
            <w:tcMar>
              <w:left w:w="108" w:type="dxa"/>
              <w:right w:w="108" w:type="dxa"/>
            </w:tcMar>
          </w:tcPr>
          <w:p w14:paraId="250EEB6D" w14:textId="77777777" w:rsidR="00B4362D" w:rsidRDefault="00B4362D">
            <w:pPr>
              <w:rPr>
                <w:rFonts w:ascii="Arial" w:hAnsi="Arial" w:cs="Arial"/>
                <w:sz w:val="20"/>
                <w:szCs w:val="20"/>
              </w:rPr>
            </w:pPr>
          </w:p>
        </w:tc>
        <w:tc>
          <w:tcPr>
            <w:tcW w:w="1217" w:type="dxa"/>
            <w:tcMar>
              <w:left w:w="108" w:type="dxa"/>
              <w:right w:w="108" w:type="dxa"/>
            </w:tcMar>
          </w:tcPr>
          <w:p w14:paraId="486A6A65" w14:textId="77777777" w:rsidR="00B4362D" w:rsidRDefault="00B4362D">
            <w:pPr>
              <w:rPr>
                <w:rFonts w:ascii="Arial" w:hAnsi="Arial" w:cs="Arial"/>
                <w:sz w:val="20"/>
                <w:szCs w:val="20"/>
              </w:rPr>
            </w:pPr>
          </w:p>
        </w:tc>
        <w:tc>
          <w:tcPr>
            <w:tcW w:w="939" w:type="dxa"/>
            <w:tcMar>
              <w:left w:w="108" w:type="dxa"/>
              <w:right w:w="108" w:type="dxa"/>
            </w:tcMar>
          </w:tcPr>
          <w:p w14:paraId="35808E91" w14:textId="77777777" w:rsidR="00B4362D" w:rsidRDefault="00B4362D">
            <w:pPr>
              <w:rPr>
                <w:rFonts w:ascii="Arial" w:hAnsi="Arial" w:cs="Arial"/>
                <w:sz w:val="20"/>
                <w:szCs w:val="20"/>
              </w:rPr>
            </w:pPr>
          </w:p>
        </w:tc>
        <w:tc>
          <w:tcPr>
            <w:tcW w:w="1184" w:type="dxa"/>
            <w:tcMar>
              <w:left w:w="108" w:type="dxa"/>
              <w:right w:w="108" w:type="dxa"/>
            </w:tcMar>
          </w:tcPr>
          <w:p w14:paraId="1FEA1D68" w14:textId="77777777" w:rsidR="00B4362D" w:rsidRDefault="00B4362D">
            <w:pPr>
              <w:rPr>
                <w:rFonts w:ascii="Arial" w:hAnsi="Arial" w:cs="Arial"/>
                <w:sz w:val="20"/>
                <w:szCs w:val="20"/>
              </w:rPr>
            </w:pPr>
          </w:p>
        </w:tc>
        <w:tc>
          <w:tcPr>
            <w:tcW w:w="1117" w:type="dxa"/>
            <w:tcMar>
              <w:left w:w="108" w:type="dxa"/>
              <w:right w:w="108" w:type="dxa"/>
            </w:tcMar>
          </w:tcPr>
          <w:p w14:paraId="7376D241" w14:textId="77777777" w:rsidR="00B4362D" w:rsidRDefault="00B4362D">
            <w:pPr>
              <w:rPr>
                <w:rFonts w:ascii="Arial" w:hAnsi="Arial" w:cs="Arial"/>
                <w:sz w:val="20"/>
                <w:szCs w:val="20"/>
              </w:rPr>
            </w:pPr>
          </w:p>
        </w:tc>
        <w:tc>
          <w:tcPr>
            <w:tcW w:w="728" w:type="dxa"/>
            <w:tcMar>
              <w:left w:w="108" w:type="dxa"/>
              <w:right w:w="108" w:type="dxa"/>
            </w:tcMar>
          </w:tcPr>
          <w:p w14:paraId="306CFFA6" w14:textId="77777777" w:rsidR="00B4362D" w:rsidRDefault="00B4362D">
            <w:pPr>
              <w:rPr>
                <w:rFonts w:ascii="Arial" w:hAnsi="Arial" w:cs="Arial"/>
                <w:sz w:val="20"/>
                <w:szCs w:val="20"/>
              </w:rPr>
            </w:pPr>
          </w:p>
        </w:tc>
      </w:tr>
      <w:tr w:rsidR="00B4362D" w14:paraId="37DDF981" w14:textId="77777777">
        <w:trPr>
          <w:cantSplit/>
        </w:trPr>
        <w:tc>
          <w:tcPr>
            <w:tcW w:w="1737" w:type="dxa"/>
            <w:vMerge/>
          </w:tcPr>
          <w:p w14:paraId="502EA6A1" w14:textId="77777777" w:rsidR="00B4362D" w:rsidRDefault="00B4362D"/>
        </w:tc>
        <w:tc>
          <w:tcPr>
            <w:tcW w:w="1708" w:type="dxa"/>
            <w:vMerge/>
          </w:tcPr>
          <w:p w14:paraId="28BB585D" w14:textId="77777777" w:rsidR="00B4362D" w:rsidRDefault="00B4362D"/>
        </w:tc>
        <w:tc>
          <w:tcPr>
            <w:tcW w:w="1217" w:type="dxa"/>
            <w:tcMar>
              <w:left w:w="108" w:type="dxa"/>
              <w:right w:w="108" w:type="dxa"/>
            </w:tcMar>
          </w:tcPr>
          <w:p w14:paraId="3639B483" w14:textId="77777777" w:rsidR="00B4362D" w:rsidRDefault="00B4362D">
            <w:pPr>
              <w:rPr>
                <w:rFonts w:ascii="Arial" w:hAnsi="Arial" w:cs="Arial"/>
                <w:sz w:val="20"/>
                <w:szCs w:val="20"/>
              </w:rPr>
            </w:pPr>
          </w:p>
        </w:tc>
        <w:tc>
          <w:tcPr>
            <w:tcW w:w="939" w:type="dxa"/>
            <w:tcMar>
              <w:left w:w="108" w:type="dxa"/>
              <w:right w:w="108" w:type="dxa"/>
            </w:tcMar>
          </w:tcPr>
          <w:p w14:paraId="5ECEDF6D" w14:textId="77777777" w:rsidR="00B4362D" w:rsidRDefault="00B4362D">
            <w:pPr>
              <w:rPr>
                <w:rFonts w:ascii="Arial" w:hAnsi="Arial" w:cs="Arial"/>
                <w:sz w:val="20"/>
                <w:szCs w:val="20"/>
              </w:rPr>
            </w:pPr>
          </w:p>
        </w:tc>
        <w:tc>
          <w:tcPr>
            <w:tcW w:w="1184" w:type="dxa"/>
            <w:tcMar>
              <w:left w:w="108" w:type="dxa"/>
              <w:right w:w="108" w:type="dxa"/>
            </w:tcMar>
          </w:tcPr>
          <w:p w14:paraId="415E50A2" w14:textId="77777777" w:rsidR="00B4362D" w:rsidRDefault="00B4362D">
            <w:pPr>
              <w:rPr>
                <w:rFonts w:ascii="Arial" w:hAnsi="Arial" w:cs="Arial"/>
                <w:sz w:val="20"/>
                <w:szCs w:val="20"/>
              </w:rPr>
            </w:pPr>
          </w:p>
        </w:tc>
        <w:tc>
          <w:tcPr>
            <w:tcW w:w="1117" w:type="dxa"/>
            <w:tcMar>
              <w:left w:w="108" w:type="dxa"/>
              <w:right w:w="108" w:type="dxa"/>
            </w:tcMar>
          </w:tcPr>
          <w:p w14:paraId="5A48303D" w14:textId="77777777" w:rsidR="00B4362D" w:rsidRDefault="00B4362D">
            <w:pPr>
              <w:rPr>
                <w:rFonts w:ascii="Arial" w:hAnsi="Arial" w:cs="Arial"/>
                <w:sz w:val="20"/>
                <w:szCs w:val="20"/>
              </w:rPr>
            </w:pPr>
          </w:p>
        </w:tc>
        <w:tc>
          <w:tcPr>
            <w:tcW w:w="728" w:type="dxa"/>
            <w:tcMar>
              <w:left w:w="108" w:type="dxa"/>
              <w:right w:w="108" w:type="dxa"/>
            </w:tcMar>
          </w:tcPr>
          <w:p w14:paraId="1E6F88C0" w14:textId="77777777" w:rsidR="00B4362D" w:rsidRDefault="00B4362D">
            <w:pPr>
              <w:rPr>
                <w:rFonts w:ascii="Arial" w:hAnsi="Arial" w:cs="Arial"/>
                <w:sz w:val="20"/>
                <w:szCs w:val="20"/>
              </w:rPr>
            </w:pPr>
          </w:p>
        </w:tc>
      </w:tr>
      <w:tr w:rsidR="00B4362D" w14:paraId="6F5E1044" w14:textId="77777777">
        <w:trPr>
          <w:cantSplit/>
        </w:trPr>
        <w:tc>
          <w:tcPr>
            <w:tcW w:w="1737" w:type="dxa"/>
            <w:vMerge/>
          </w:tcPr>
          <w:p w14:paraId="59B995D7" w14:textId="77777777" w:rsidR="00B4362D" w:rsidRDefault="00B4362D"/>
        </w:tc>
        <w:tc>
          <w:tcPr>
            <w:tcW w:w="1708" w:type="dxa"/>
            <w:vMerge/>
          </w:tcPr>
          <w:p w14:paraId="3FB639FD" w14:textId="77777777" w:rsidR="00B4362D" w:rsidRDefault="00B4362D"/>
        </w:tc>
        <w:tc>
          <w:tcPr>
            <w:tcW w:w="1217" w:type="dxa"/>
            <w:tcMar>
              <w:left w:w="108" w:type="dxa"/>
              <w:right w:w="108" w:type="dxa"/>
            </w:tcMar>
          </w:tcPr>
          <w:p w14:paraId="4CDB736E" w14:textId="77777777" w:rsidR="00B4362D" w:rsidRDefault="00B4362D">
            <w:pPr>
              <w:rPr>
                <w:rFonts w:ascii="Arial" w:hAnsi="Arial" w:cs="Arial"/>
                <w:sz w:val="20"/>
                <w:szCs w:val="20"/>
              </w:rPr>
            </w:pPr>
          </w:p>
        </w:tc>
        <w:tc>
          <w:tcPr>
            <w:tcW w:w="939" w:type="dxa"/>
            <w:tcMar>
              <w:left w:w="108" w:type="dxa"/>
              <w:right w:w="108" w:type="dxa"/>
            </w:tcMar>
          </w:tcPr>
          <w:p w14:paraId="19E8189B" w14:textId="77777777" w:rsidR="00B4362D" w:rsidRDefault="00B4362D">
            <w:pPr>
              <w:rPr>
                <w:rFonts w:ascii="Arial" w:hAnsi="Arial" w:cs="Arial"/>
                <w:sz w:val="20"/>
                <w:szCs w:val="20"/>
              </w:rPr>
            </w:pPr>
          </w:p>
        </w:tc>
        <w:tc>
          <w:tcPr>
            <w:tcW w:w="1184" w:type="dxa"/>
            <w:tcMar>
              <w:left w:w="108" w:type="dxa"/>
              <w:right w:w="108" w:type="dxa"/>
            </w:tcMar>
          </w:tcPr>
          <w:p w14:paraId="7804BD62" w14:textId="77777777" w:rsidR="00B4362D" w:rsidRDefault="00B4362D">
            <w:pPr>
              <w:rPr>
                <w:rFonts w:ascii="Arial" w:hAnsi="Arial" w:cs="Arial"/>
                <w:sz w:val="20"/>
                <w:szCs w:val="20"/>
              </w:rPr>
            </w:pPr>
          </w:p>
        </w:tc>
        <w:tc>
          <w:tcPr>
            <w:tcW w:w="1117" w:type="dxa"/>
            <w:tcMar>
              <w:left w:w="108" w:type="dxa"/>
              <w:right w:w="108" w:type="dxa"/>
            </w:tcMar>
          </w:tcPr>
          <w:p w14:paraId="68E258F4" w14:textId="77777777" w:rsidR="00B4362D" w:rsidRDefault="00B4362D">
            <w:pPr>
              <w:rPr>
                <w:rFonts w:ascii="Arial" w:hAnsi="Arial" w:cs="Arial"/>
                <w:sz w:val="20"/>
                <w:szCs w:val="20"/>
              </w:rPr>
            </w:pPr>
          </w:p>
        </w:tc>
        <w:tc>
          <w:tcPr>
            <w:tcW w:w="728" w:type="dxa"/>
            <w:tcMar>
              <w:left w:w="108" w:type="dxa"/>
              <w:right w:w="108" w:type="dxa"/>
            </w:tcMar>
          </w:tcPr>
          <w:p w14:paraId="4E7B6853" w14:textId="77777777" w:rsidR="00B4362D" w:rsidRDefault="00B4362D">
            <w:pPr>
              <w:rPr>
                <w:rFonts w:ascii="Arial" w:hAnsi="Arial" w:cs="Arial"/>
                <w:sz w:val="20"/>
                <w:szCs w:val="20"/>
              </w:rPr>
            </w:pPr>
          </w:p>
        </w:tc>
      </w:tr>
      <w:tr w:rsidR="00B4362D" w14:paraId="28B8D02D" w14:textId="77777777">
        <w:trPr>
          <w:cantSplit/>
        </w:trPr>
        <w:tc>
          <w:tcPr>
            <w:tcW w:w="1737" w:type="dxa"/>
            <w:vMerge w:val="restart"/>
            <w:tcMar>
              <w:left w:w="108" w:type="dxa"/>
              <w:right w:w="108" w:type="dxa"/>
            </w:tcMar>
          </w:tcPr>
          <w:p w14:paraId="06A2F1EC" w14:textId="77777777" w:rsidR="00B4362D" w:rsidRDefault="00B4362D">
            <w:pPr>
              <w:rPr>
                <w:rFonts w:ascii="Arial" w:hAnsi="Arial" w:cs="Arial"/>
                <w:sz w:val="20"/>
                <w:szCs w:val="20"/>
              </w:rPr>
            </w:pPr>
          </w:p>
        </w:tc>
        <w:tc>
          <w:tcPr>
            <w:tcW w:w="1708" w:type="dxa"/>
            <w:vMerge w:val="restart"/>
            <w:tcMar>
              <w:left w:w="108" w:type="dxa"/>
              <w:right w:w="108" w:type="dxa"/>
            </w:tcMar>
          </w:tcPr>
          <w:p w14:paraId="3427AFE5" w14:textId="77777777" w:rsidR="00B4362D" w:rsidRDefault="00B4362D">
            <w:pPr>
              <w:rPr>
                <w:rFonts w:ascii="Arial" w:hAnsi="Arial" w:cs="Arial"/>
                <w:sz w:val="20"/>
                <w:szCs w:val="20"/>
              </w:rPr>
            </w:pPr>
          </w:p>
        </w:tc>
        <w:tc>
          <w:tcPr>
            <w:tcW w:w="1217" w:type="dxa"/>
            <w:tcMar>
              <w:left w:w="108" w:type="dxa"/>
              <w:right w:w="108" w:type="dxa"/>
            </w:tcMar>
          </w:tcPr>
          <w:p w14:paraId="7193B0C4" w14:textId="77777777" w:rsidR="00B4362D" w:rsidRDefault="00B4362D">
            <w:pPr>
              <w:rPr>
                <w:rFonts w:ascii="Arial" w:hAnsi="Arial" w:cs="Arial"/>
                <w:sz w:val="20"/>
                <w:szCs w:val="20"/>
              </w:rPr>
            </w:pPr>
          </w:p>
        </w:tc>
        <w:tc>
          <w:tcPr>
            <w:tcW w:w="939" w:type="dxa"/>
            <w:tcMar>
              <w:left w:w="108" w:type="dxa"/>
              <w:right w:w="108" w:type="dxa"/>
            </w:tcMar>
          </w:tcPr>
          <w:p w14:paraId="49F14178" w14:textId="77777777" w:rsidR="00B4362D" w:rsidRDefault="00B4362D">
            <w:pPr>
              <w:rPr>
                <w:rFonts w:ascii="Arial" w:hAnsi="Arial" w:cs="Arial"/>
                <w:sz w:val="20"/>
                <w:szCs w:val="20"/>
              </w:rPr>
            </w:pPr>
          </w:p>
        </w:tc>
        <w:tc>
          <w:tcPr>
            <w:tcW w:w="1184" w:type="dxa"/>
            <w:tcMar>
              <w:left w:w="108" w:type="dxa"/>
              <w:right w:w="108" w:type="dxa"/>
            </w:tcMar>
          </w:tcPr>
          <w:p w14:paraId="47697295" w14:textId="77777777" w:rsidR="00B4362D" w:rsidRDefault="00B4362D">
            <w:pPr>
              <w:rPr>
                <w:rFonts w:ascii="Arial" w:hAnsi="Arial" w:cs="Arial"/>
                <w:sz w:val="20"/>
                <w:szCs w:val="20"/>
              </w:rPr>
            </w:pPr>
          </w:p>
        </w:tc>
        <w:tc>
          <w:tcPr>
            <w:tcW w:w="1117" w:type="dxa"/>
            <w:tcMar>
              <w:left w:w="108" w:type="dxa"/>
              <w:right w:w="108" w:type="dxa"/>
            </w:tcMar>
          </w:tcPr>
          <w:p w14:paraId="335D9DBD" w14:textId="77777777" w:rsidR="00B4362D" w:rsidRDefault="00B4362D">
            <w:pPr>
              <w:rPr>
                <w:rFonts w:ascii="Arial" w:hAnsi="Arial" w:cs="Arial"/>
                <w:sz w:val="20"/>
                <w:szCs w:val="20"/>
              </w:rPr>
            </w:pPr>
          </w:p>
        </w:tc>
        <w:tc>
          <w:tcPr>
            <w:tcW w:w="728" w:type="dxa"/>
            <w:tcMar>
              <w:left w:w="108" w:type="dxa"/>
              <w:right w:w="108" w:type="dxa"/>
            </w:tcMar>
          </w:tcPr>
          <w:p w14:paraId="29792CCF" w14:textId="77777777" w:rsidR="00B4362D" w:rsidRDefault="00B4362D">
            <w:pPr>
              <w:rPr>
                <w:rFonts w:ascii="Arial" w:hAnsi="Arial" w:cs="Arial"/>
                <w:sz w:val="20"/>
                <w:szCs w:val="20"/>
              </w:rPr>
            </w:pPr>
          </w:p>
        </w:tc>
      </w:tr>
      <w:tr w:rsidR="00B4362D" w14:paraId="1999A466" w14:textId="77777777">
        <w:trPr>
          <w:cantSplit/>
        </w:trPr>
        <w:tc>
          <w:tcPr>
            <w:tcW w:w="1737" w:type="dxa"/>
            <w:vMerge/>
          </w:tcPr>
          <w:p w14:paraId="5517130E" w14:textId="77777777" w:rsidR="00B4362D" w:rsidRDefault="00B4362D"/>
        </w:tc>
        <w:tc>
          <w:tcPr>
            <w:tcW w:w="1708" w:type="dxa"/>
            <w:vMerge/>
          </w:tcPr>
          <w:p w14:paraId="7142EF94" w14:textId="77777777" w:rsidR="00B4362D" w:rsidRDefault="00B4362D"/>
        </w:tc>
        <w:tc>
          <w:tcPr>
            <w:tcW w:w="1217" w:type="dxa"/>
            <w:tcMar>
              <w:left w:w="108" w:type="dxa"/>
              <w:right w:w="108" w:type="dxa"/>
            </w:tcMar>
          </w:tcPr>
          <w:p w14:paraId="2FEDE565" w14:textId="77777777" w:rsidR="00B4362D" w:rsidRDefault="00B4362D">
            <w:pPr>
              <w:rPr>
                <w:rFonts w:ascii="Arial" w:hAnsi="Arial" w:cs="Arial"/>
                <w:sz w:val="20"/>
                <w:szCs w:val="20"/>
              </w:rPr>
            </w:pPr>
          </w:p>
        </w:tc>
        <w:tc>
          <w:tcPr>
            <w:tcW w:w="939" w:type="dxa"/>
            <w:tcMar>
              <w:left w:w="108" w:type="dxa"/>
              <w:right w:w="108" w:type="dxa"/>
            </w:tcMar>
          </w:tcPr>
          <w:p w14:paraId="54862B6E" w14:textId="77777777" w:rsidR="00B4362D" w:rsidRDefault="00B4362D">
            <w:pPr>
              <w:rPr>
                <w:rFonts w:ascii="Arial" w:hAnsi="Arial" w:cs="Arial"/>
                <w:sz w:val="20"/>
                <w:szCs w:val="20"/>
              </w:rPr>
            </w:pPr>
          </w:p>
        </w:tc>
        <w:tc>
          <w:tcPr>
            <w:tcW w:w="1184" w:type="dxa"/>
            <w:tcMar>
              <w:left w:w="108" w:type="dxa"/>
              <w:right w:w="108" w:type="dxa"/>
            </w:tcMar>
          </w:tcPr>
          <w:p w14:paraId="3A3D0FB3" w14:textId="77777777" w:rsidR="00B4362D" w:rsidRDefault="00B4362D">
            <w:pPr>
              <w:rPr>
                <w:rFonts w:ascii="Arial" w:hAnsi="Arial" w:cs="Arial"/>
                <w:sz w:val="20"/>
                <w:szCs w:val="20"/>
              </w:rPr>
            </w:pPr>
          </w:p>
        </w:tc>
        <w:tc>
          <w:tcPr>
            <w:tcW w:w="1117" w:type="dxa"/>
            <w:tcMar>
              <w:left w:w="108" w:type="dxa"/>
              <w:right w:w="108" w:type="dxa"/>
            </w:tcMar>
          </w:tcPr>
          <w:p w14:paraId="53901FB7" w14:textId="77777777" w:rsidR="00B4362D" w:rsidRDefault="00B4362D">
            <w:pPr>
              <w:rPr>
                <w:rFonts w:ascii="Arial" w:hAnsi="Arial" w:cs="Arial"/>
                <w:sz w:val="20"/>
                <w:szCs w:val="20"/>
              </w:rPr>
            </w:pPr>
          </w:p>
        </w:tc>
        <w:tc>
          <w:tcPr>
            <w:tcW w:w="728" w:type="dxa"/>
            <w:tcMar>
              <w:left w:w="108" w:type="dxa"/>
              <w:right w:w="108" w:type="dxa"/>
            </w:tcMar>
          </w:tcPr>
          <w:p w14:paraId="5B1D9994" w14:textId="77777777" w:rsidR="00B4362D" w:rsidRDefault="00B4362D">
            <w:pPr>
              <w:rPr>
                <w:rFonts w:ascii="Arial" w:hAnsi="Arial" w:cs="Arial"/>
                <w:sz w:val="20"/>
                <w:szCs w:val="20"/>
              </w:rPr>
            </w:pPr>
          </w:p>
        </w:tc>
      </w:tr>
      <w:tr w:rsidR="00B4362D" w14:paraId="29700B49" w14:textId="77777777">
        <w:trPr>
          <w:cantSplit/>
        </w:trPr>
        <w:tc>
          <w:tcPr>
            <w:tcW w:w="1737" w:type="dxa"/>
            <w:vMerge/>
          </w:tcPr>
          <w:p w14:paraId="3644AA88" w14:textId="77777777" w:rsidR="00B4362D" w:rsidRDefault="00B4362D"/>
        </w:tc>
        <w:tc>
          <w:tcPr>
            <w:tcW w:w="1708" w:type="dxa"/>
            <w:vMerge w:val="restart"/>
            <w:tcMar>
              <w:left w:w="108" w:type="dxa"/>
              <w:right w:w="108" w:type="dxa"/>
            </w:tcMar>
          </w:tcPr>
          <w:p w14:paraId="034EF635" w14:textId="77777777" w:rsidR="00B4362D" w:rsidRDefault="00B4362D">
            <w:pPr>
              <w:rPr>
                <w:rFonts w:ascii="Arial" w:hAnsi="Arial" w:cs="Arial"/>
                <w:sz w:val="20"/>
                <w:szCs w:val="20"/>
              </w:rPr>
            </w:pPr>
          </w:p>
        </w:tc>
        <w:tc>
          <w:tcPr>
            <w:tcW w:w="1217" w:type="dxa"/>
            <w:tcMar>
              <w:left w:w="108" w:type="dxa"/>
              <w:right w:w="108" w:type="dxa"/>
            </w:tcMar>
          </w:tcPr>
          <w:p w14:paraId="0747F7B8" w14:textId="77777777" w:rsidR="00B4362D" w:rsidRDefault="00B4362D">
            <w:pPr>
              <w:rPr>
                <w:rFonts w:ascii="Arial" w:hAnsi="Arial" w:cs="Arial"/>
                <w:sz w:val="20"/>
                <w:szCs w:val="20"/>
              </w:rPr>
            </w:pPr>
          </w:p>
        </w:tc>
        <w:tc>
          <w:tcPr>
            <w:tcW w:w="939" w:type="dxa"/>
            <w:tcMar>
              <w:left w:w="108" w:type="dxa"/>
              <w:right w:w="108" w:type="dxa"/>
            </w:tcMar>
          </w:tcPr>
          <w:p w14:paraId="6EF7049E" w14:textId="77777777" w:rsidR="00B4362D" w:rsidRDefault="00B4362D">
            <w:pPr>
              <w:rPr>
                <w:rFonts w:ascii="Arial" w:hAnsi="Arial" w:cs="Arial"/>
                <w:sz w:val="20"/>
                <w:szCs w:val="20"/>
              </w:rPr>
            </w:pPr>
          </w:p>
        </w:tc>
        <w:tc>
          <w:tcPr>
            <w:tcW w:w="1184" w:type="dxa"/>
            <w:tcMar>
              <w:left w:w="108" w:type="dxa"/>
              <w:right w:w="108" w:type="dxa"/>
            </w:tcMar>
          </w:tcPr>
          <w:p w14:paraId="157909C4" w14:textId="77777777" w:rsidR="00B4362D" w:rsidRDefault="00B4362D">
            <w:pPr>
              <w:rPr>
                <w:rFonts w:ascii="Arial" w:hAnsi="Arial" w:cs="Arial"/>
                <w:sz w:val="20"/>
                <w:szCs w:val="20"/>
              </w:rPr>
            </w:pPr>
          </w:p>
        </w:tc>
        <w:tc>
          <w:tcPr>
            <w:tcW w:w="1117" w:type="dxa"/>
            <w:tcMar>
              <w:left w:w="108" w:type="dxa"/>
              <w:right w:w="108" w:type="dxa"/>
            </w:tcMar>
          </w:tcPr>
          <w:p w14:paraId="5F786FCE" w14:textId="77777777" w:rsidR="00B4362D" w:rsidRDefault="00B4362D">
            <w:pPr>
              <w:rPr>
                <w:rFonts w:ascii="Arial" w:hAnsi="Arial" w:cs="Arial"/>
                <w:sz w:val="20"/>
                <w:szCs w:val="20"/>
              </w:rPr>
            </w:pPr>
          </w:p>
        </w:tc>
        <w:tc>
          <w:tcPr>
            <w:tcW w:w="728" w:type="dxa"/>
            <w:tcMar>
              <w:left w:w="108" w:type="dxa"/>
              <w:right w:w="108" w:type="dxa"/>
            </w:tcMar>
          </w:tcPr>
          <w:p w14:paraId="2A66163E" w14:textId="77777777" w:rsidR="00B4362D" w:rsidRDefault="00B4362D">
            <w:pPr>
              <w:rPr>
                <w:rFonts w:ascii="Arial" w:hAnsi="Arial" w:cs="Arial"/>
                <w:sz w:val="20"/>
                <w:szCs w:val="20"/>
              </w:rPr>
            </w:pPr>
          </w:p>
        </w:tc>
      </w:tr>
      <w:tr w:rsidR="00B4362D" w14:paraId="03716F21" w14:textId="77777777">
        <w:trPr>
          <w:cantSplit/>
        </w:trPr>
        <w:tc>
          <w:tcPr>
            <w:tcW w:w="1737" w:type="dxa"/>
            <w:vMerge/>
          </w:tcPr>
          <w:p w14:paraId="4A6DC34A" w14:textId="77777777" w:rsidR="00B4362D" w:rsidRDefault="00B4362D"/>
        </w:tc>
        <w:tc>
          <w:tcPr>
            <w:tcW w:w="1708" w:type="dxa"/>
            <w:vMerge/>
          </w:tcPr>
          <w:p w14:paraId="6FE9CA91" w14:textId="77777777" w:rsidR="00B4362D" w:rsidRDefault="00B4362D"/>
        </w:tc>
        <w:tc>
          <w:tcPr>
            <w:tcW w:w="1217" w:type="dxa"/>
            <w:tcMar>
              <w:left w:w="108" w:type="dxa"/>
              <w:right w:w="108" w:type="dxa"/>
            </w:tcMar>
          </w:tcPr>
          <w:p w14:paraId="770D10F6" w14:textId="77777777" w:rsidR="00B4362D" w:rsidRDefault="00B4362D">
            <w:pPr>
              <w:rPr>
                <w:rFonts w:ascii="Arial" w:hAnsi="Arial" w:cs="Arial"/>
                <w:sz w:val="20"/>
                <w:szCs w:val="20"/>
              </w:rPr>
            </w:pPr>
          </w:p>
        </w:tc>
        <w:tc>
          <w:tcPr>
            <w:tcW w:w="939" w:type="dxa"/>
            <w:tcMar>
              <w:left w:w="108" w:type="dxa"/>
              <w:right w:w="108" w:type="dxa"/>
            </w:tcMar>
          </w:tcPr>
          <w:p w14:paraId="4B50A9F9" w14:textId="77777777" w:rsidR="00B4362D" w:rsidRDefault="00B4362D">
            <w:pPr>
              <w:rPr>
                <w:rFonts w:ascii="Arial" w:hAnsi="Arial" w:cs="Arial"/>
                <w:sz w:val="20"/>
                <w:szCs w:val="20"/>
              </w:rPr>
            </w:pPr>
          </w:p>
        </w:tc>
        <w:tc>
          <w:tcPr>
            <w:tcW w:w="1184" w:type="dxa"/>
            <w:tcMar>
              <w:left w:w="108" w:type="dxa"/>
              <w:right w:w="108" w:type="dxa"/>
            </w:tcMar>
          </w:tcPr>
          <w:p w14:paraId="709591FE" w14:textId="77777777" w:rsidR="00B4362D" w:rsidRDefault="00B4362D">
            <w:pPr>
              <w:rPr>
                <w:rFonts w:ascii="Arial" w:hAnsi="Arial" w:cs="Arial"/>
                <w:sz w:val="20"/>
                <w:szCs w:val="20"/>
              </w:rPr>
            </w:pPr>
          </w:p>
        </w:tc>
        <w:tc>
          <w:tcPr>
            <w:tcW w:w="1117" w:type="dxa"/>
            <w:tcMar>
              <w:left w:w="108" w:type="dxa"/>
              <w:right w:w="108" w:type="dxa"/>
            </w:tcMar>
          </w:tcPr>
          <w:p w14:paraId="350EA3A0" w14:textId="77777777" w:rsidR="00B4362D" w:rsidRDefault="00B4362D">
            <w:pPr>
              <w:rPr>
                <w:rFonts w:ascii="Arial" w:hAnsi="Arial" w:cs="Arial"/>
                <w:sz w:val="20"/>
                <w:szCs w:val="20"/>
              </w:rPr>
            </w:pPr>
          </w:p>
        </w:tc>
        <w:tc>
          <w:tcPr>
            <w:tcW w:w="728" w:type="dxa"/>
            <w:tcMar>
              <w:left w:w="108" w:type="dxa"/>
              <w:right w:w="108" w:type="dxa"/>
            </w:tcMar>
          </w:tcPr>
          <w:p w14:paraId="0DA80FC3" w14:textId="77777777" w:rsidR="00B4362D" w:rsidRDefault="00B4362D">
            <w:pPr>
              <w:rPr>
                <w:rFonts w:ascii="Arial" w:hAnsi="Arial" w:cs="Arial"/>
                <w:sz w:val="20"/>
                <w:szCs w:val="20"/>
              </w:rPr>
            </w:pPr>
          </w:p>
        </w:tc>
      </w:tr>
      <w:tr w:rsidR="00B4362D" w14:paraId="477E75B5" w14:textId="77777777">
        <w:trPr>
          <w:cantSplit/>
        </w:trPr>
        <w:tc>
          <w:tcPr>
            <w:tcW w:w="1737" w:type="dxa"/>
            <w:vMerge w:val="restart"/>
            <w:tcMar>
              <w:left w:w="108" w:type="dxa"/>
              <w:right w:w="108" w:type="dxa"/>
            </w:tcMar>
          </w:tcPr>
          <w:p w14:paraId="31C0FCD0" w14:textId="77777777" w:rsidR="00B4362D" w:rsidRDefault="00B4362D">
            <w:pPr>
              <w:rPr>
                <w:rFonts w:ascii="Arial" w:hAnsi="Arial" w:cs="Arial"/>
                <w:sz w:val="20"/>
                <w:szCs w:val="20"/>
              </w:rPr>
            </w:pPr>
          </w:p>
        </w:tc>
        <w:tc>
          <w:tcPr>
            <w:tcW w:w="1708" w:type="dxa"/>
            <w:tcMar>
              <w:left w:w="108" w:type="dxa"/>
              <w:right w:w="108" w:type="dxa"/>
            </w:tcMar>
          </w:tcPr>
          <w:p w14:paraId="53AF7767" w14:textId="77777777" w:rsidR="00B4362D" w:rsidRDefault="00B4362D">
            <w:pPr>
              <w:rPr>
                <w:rFonts w:ascii="Arial" w:hAnsi="Arial" w:cs="Arial"/>
                <w:sz w:val="20"/>
                <w:szCs w:val="20"/>
              </w:rPr>
            </w:pPr>
          </w:p>
        </w:tc>
        <w:tc>
          <w:tcPr>
            <w:tcW w:w="1217" w:type="dxa"/>
            <w:tcMar>
              <w:left w:w="108" w:type="dxa"/>
              <w:right w:w="108" w:type="dxa"/>
            </w:tcMar>
          </w:tcPr>
          <w:p w14:paraId="0D847AF8" w14:textId="77777777" w:rsidR="00B4362D" w:rsidRDefault="00B4362D">
            <w:pPr>
              <w:rPr>
                <w:rFonts w:ascii="Arial" w:hAnsi="Arial" w:cs="Arial"/>
                <w:sz w:val="20"/>
                <w:szCs w:val="20"/>
              </w:rPr>
            </w:pPr>
          </w:p>
        </w:tc>
        <w:tc>
          <w:tcPr>
            <w:tcW w:w="939" w:type="dxa"/>
            <w:tcMar>
              <w:left w:w="108" w:type="dxa"/>
              <w:right w:w="108" w:type="dxa"/>
            </w:tcMar>
          </w:tcPr>
          <w:p w14:paraId="2E6E39B0" w14:textId="77777777" w:rsidR="00B4362D" w:rsidRDefault="00B4362D">
            <w:pPr>
              <w:rPr>
                <w:rFonts w:ascii="Arial" w:hAnsi="Arial" w:cs="Arial"/>
                <w:sz w:val="20"/>
                <w:szCs w:val="20"/>
              </w:rPr>
            </w:pPr>
          </w:p>
        </w:tc>
        <w:tc>
          <w:tcPr>
            <w:tcW w:w="1184" w:type="dxa"/>
            <w:tcMar>
              <w:left w:w="108" w:type="dxa"/>
              <w:right w:w="108" w:type="dxa"/>
            </w:tcMar>
          </w:tcPr>
          <w:p w14:paraId="55A7D440" w14:textId="77777777" w:rsidR="00B4362D" w:rsidRDefault="00B4362D">
            <w:pPr>
              <w:rPr>
                <w:rFonts w:ascii="Arial" w:hAnsi="Arial" w:cs="Arial"/>
                <w:sz w:val="20"/>
                <w:szCs w:val="20"/>
              </w:rPr>
            </w:pPr>
          </w:p>
        </w:tc>
        <w:tc>
          <w:tcPr>
            <w:tcW w:w="1117" w:type="dxa"/>
            <w:tcMar>
              <w:left w:w="108" w:type="dxa"/>
              <w:right w:w="108" w:type="dxa"/>
            </w:tcMar>
          </w:tcPr>
          <w:p w14:paraId="228687C0" w14:textId="77777777" w:rsidR="00B4362D" w:rsidRDefault="00B4362D">
            <w:pPr>
              <w:rPr>
                <w:rFonts w:ascii="Arial" w:hAnsi="Arial" w:cs="Arial"/>
                <w:sz w:val="20"/>
                <w:szCs w:val="20"/>
              </w:rPr>
            </w:pPr>
          </w:p>
        </w:tc>
        <w:tc>
          <w:tcPr>
            <w:tcW w:w="728" w:type="dxa"/>
            <w:tcMar>
              <w:left w:w="108" w:type="dxa"/>
              <w:right w:w="108" w:type="dxa"/>
            </w:tcMar>
          </w:tcPr>
          <w:p w14:paraId="1E1284D4" w14:textId="77777777" w:rsidR="00B4362D" w:rsidRDefault="00B4362D">
            <w:pPr>
              <w:rPr>
                <w:rFonts w:ascii="Arial" w:hAnsi="Arial" w:cs="Arial"/>
                <w:sz w:val="20"/>
                <w:szCs w:val="20"/>
              </w:rPr>
            </w:pPr>
          </w:p>
        </w:tc>
      </w:tr>
      <w:tr w:rsidR="00B4362D" w14:paraId="3E87B8CD" w14:textId="77777777">
        <w:trPr>
          <w:cantSplit/>
        </w:trPr>
        <w:tc>
          <w:tcPr>
            <w:tcW w:w="1737" w:type="dxa"/>
            <w:vMerge/>
          </w:tcPr>
          <w:p w14:paraId="59767F89" w14:textId="77777777" w:rsidR="00B4362D" w:rsidRDefault="00B4362D"/>
        </w:tc>
        <w:tc>
          <w:tcPr>
            <w:tcW w:w="1708" w:type="dxa"/>
            <w:vMerge w:val="restart"/>
            <w:tcMar>
              <w:left w:w="108" w:type="dxa"/>
              <w:right w:w="108" w:type="dxa"/>
            </w:tcMar>
          </w:tcPr>
          <w:p w14:paraId="3207A25B" w14:textId="77777777" w:rsidR="00B4362D" w:rsidRDefault="00B4362D">
            <w:pPr>
              <w:rPr>
                <w:rFonts w:ascii="Arial" w:hAnsi="Arial" w:cs="Arial"/>
                <w:sz w:val="20"/>
                <w:szCs w:val="20"/>
              </w:rPr>
            </w:pPr>
          </w:p>
        </w:tc>
        <w:tc>
          <w:tcPr>
            <w:tcW w:w="1217" w:type="dxa"/>
            <w:tcMar>
              <w:left w:w="108" w:type="dxa"/>
              <w:right w:w="108" w:type="dxa"/>
            </w:tcMar>
          </w:tcPr>
          <w:p w14:paraId="69EC5300" w14:textId="77777777" w:rsidR="00B4362D" w:rsidRDefault="00B4362D">
            <w:pPr>
              <w:rPr>
                <w:rFonts w:ascii="Arial" w:hAnsi="Arial" w:cs="Arial"/>
                <w:sz w:val="20"/>
                <w:szCs w:val="20"/>
              </w:rPr>
            </w:pPr>
          </w:p>
        </w:tc>
        <w:tc>
          <w:tcPr>
            <w:tcW w:w="939" w:type="dxa"/>
            <w:tcMar>
              <w:left w:w="108" w:type="dxa"/>
              <w:right w:w="108" w:type="dxa"/>
            </w:tcMar>
          </w:tcPr>
          <w:p w14:paraId="2A390DF4" w14:textId="77777777" w:rsidR="00B4362D" w:rsidRDefault="00B4362D">
            <w:pPr>
              <w:rPr>
                <w:rFonts w:ascii="Arial" w:hAnsi="Arial" w:cs="Arial"/>
                <w:sz w:val="20"/>
                <w:szCs w:val="20"/>
              </w:rPr>
            </w:pPr>
          </w:p>
        </w:tc>
        <w:tc>
          <w:tcPr>
            <w:tcW w:w="1184" w:type="dxa"/>
            <w:tcMar>
              <w:left w:w="108" w:type="dxa"/>
              <w:right w:w="108" w:type="dxa"/>
            </w:tcMar>
          </w:tcPr>
          <w:p w14:paraId="69D91325" w14:textId="77777777" w:rsidR="00B4362D" w:rsidRDefault="00B4362D">
            <w:pPr>
              <w:rPr>
                <w:rFonts w:ascii="Arial" w:hAnsi="Arial" w:cs="Arial"/>
                <w:sz w:val="20"/>
                <w:szCs w:val="20"/>
              </w:rPr>
            </w:pPr>
          </w:p>
        </w:tc>
        <w:tc>
          <w:tcPr>
            <w:tcW w:w="1117" w:type="dxa"/>
            <w:tcMar>
              <w:left w:w="108" w:type="dxa"/>
              <w:right w:w="108" w:type="dxa"/>
            </w:tcMar>
          </w:tcPr>
          <w:p w14:paraId="47C0538C" w14:textId="77777777" w:rsidR="00B4362D" w:rsidRDefault="00B4362D">
            <w:pPr>
              <w:rPr>
                <w:rFonts w:ascii="Arial" w:hAnsi="Arial" w:cs="Arial"/>
                <w:sz w:val="20"/>
                <w:szCs w:val="20"/>
              </w:rPr>
            </w:pPr>
          </w:p>
        </w:tc>
        <w:tc>
          <w:tcPr>
            <w:tcW w:w="728" w:type="dxa"/>
            <w:tcMar>
              <w:left w:w="108" w:type="dxa"/>
              <w:right w:w="108" w:type="dxa"/>
            </w:tcMar>
          </w:tcPr>
          <w:p w14:paraId="38520B49" w14:textId="77777777" w:rsidR="00B4362D" w:rsidRDefault="00B4362D">
            <w:pPr>
              <w:rPr>
                <w:rFonts w:ascii="Arial" w:hAnsi="Arial" w:cs="Arial"/>
                <w:sz w:val="20"/>
                <w:szCs w:val="20"/>
              </w:rPr>
            </w:pPr>
          </w:p>
        </w:tc>
      </w:tr>
      <w:tr w:rsidR="00B4362D" w14:paraId="64A3D436" w14:textId="77777777">
        <w:trPr>
          <w:cantSplit/>
        </w:trPr>
        <w:tc>
          <w:tcPr>
            <w:tcW w:w="1737" w:type="dxa"/>
            <w:vMerge/>
          </w:tcPr>
          <w:p w14:paraId="77C95CAC" w14:textId="77777777" w:rsidR="00B4362D" w:rsidRDefault="00B4362D"/>
        </w:tc>
        <w:tc>
          <w:tcPr>
            <w:tcW w:w="1708" w:type="dxa"/>
            <w:vMerge/>
          </w:tcPr>
          <w:p w14:paraId="02F52847" w14:textId="77777777" w:rsidR="00B4362D" w:rsidRDefault="00B4362D"/>
        </w:tc>
        <w:tc>
          <w:tcPr>
            <w:tcW w:w="1217" w:type="dxa"/>
            <w:tcMar>
              <w:left w:w="108" w:type="dxa"/>
              <w:right w:w="108" w:type="dxa"/>
            </w:tcMar>
          </w:tcPr>
          <w:p w14:paraId="1216CD97" w14:textId="77777777" w:rsidR="00B4362D" w:rsidRDefault="00B4362D">
            <w:pPr>
              <w:rPr>
                <w:rFonts w:ascii="Arial" w:hAnsi="Arial" w:cs="Arial"/>
                <w:sz w:val="20"/>
                <w:szCs w:val="20"/>
              </w:rPr>
            </w:pPr>
          </w:p>
        </w:tc>
        <w:tc>
          <w:tcPr>
            <w:tcW w:w="939" w:type="dxa"/>
            <w:tcMar>
              <w:left w:w="108" w:type="dxa"/>
              <w:right w:w="108" w:type="dxa"/>
            </w:tcMar>
          </w:tcPr>
          <w:p w14:paraId="0FD9CA44" w14:textId="77777777" w:rsidR="00B4362D" w:rsidRDefault="00B4362D">
            <w:pPr>
              <w:rPr>
                <w:rFonts w:ascii="Arial" w:hAnsi="Arial" w:cs="Arial"/>
                <w:sz w:val="20"/>
                <w:szCs w:val="20"/>
              </w:rPr>
            </w:pPr>
          </w:p>
        </w:tc>
        <w:tc>
          <w:tcPr>
            <w:tcW w:w="1184" w:type="dxa"/>
            <w:tcMar>
              <w:left w:w="108" w:type="dxa"/>
              <w:right w:w="108" w:type="dxa"/>
            </w:tcMar>
          </w:tcPr>
          <w:p w14:paraId="313143DB" w14:textId="77777777" w:rsidR="00B4362D" w:rsidRDefault="00B4362D">
            <w:pPr>
              <w:rPr>
                <w:rFonts w:ascii="Arial" w:hAnsi="Arial" w:cs="Arial"/>
                <w:sz w:val="20"/>
                <w:szCs w:val="20"/>
              </w:rPr>
            </w:pPr>
          </w:p>
        </w:tc>
        <w:tc>
          <w:tcPr>
            <w:tcW w:w="1117" w:type="dxa"/>
            <w:tcMar>
              <w:left w:w="108" w:type="dxa"/>
              <w:right w:w="108" w:type="dxa"/>
            </w:tcMar>
          </w:tcPr>
          <w:p w14:paraId="4A050864" w14:textId="77777777" w:rsidR="00B4362D" w:rsidRDefault="00B4362D">
            <w:pPr>
              <w:rPr>
                <w:rFonts w:ascii="Arial" w:hAnsi="Arial" w:cs="Arial"/>
                <w:sz w:val="20"/>
                <w:szCs w:val="20"/>
              </w:rPr>
            </w:pPr>
          </w:p>
        </w:tc>
        <w:tc>
          <w:tcPr>
            <w:tcW w:w="728" w:type="dxa"/>
            <w:tcMar>
              <w:left w:w="108" w:type="dxa"/>
              <w:right w:w="108" w:type="dxa"/>
            </w:tcMar>
          </w:tcPr>
          <w:p w14:paraId="3E1FCA62" w14:textId="77777777" w:rsidR="00B4362D" w:rsidRDefault="00B4362D">
            <w:pPr>
              <w:rPr>
                <w:rFonts w:ascii="Arial" w:hAnsi="Arial" w:cs="Arial"/>
                <w:sz w:val="20"/>
                <w:szCs w:val="20"/>
              </w:rPr>
            </w:pPr>
          </w:p>
        </w:tc>
      </w:tr>
      <w:tr w:rsidR="00B4362D" w14:paraId="474095F6" w14:textId="77777777">
        <w:trPr>
          <w:cantSplit/>
        </w:trPr>
        <w:tc>
          <w:tcPr>
            <w:tcW w:w="1737" w:type="dxa"/>
            <w:tcMar>
              <w:left w:w="108" w:type="dxa"/>
              <w:right w:w="108" w:type="dxa"/>
            </w:tcMar>
          </w:tcPr>
          <w:p w14:paraId="7C1107CF" w14:textId="77777777" w:rsidR="00B4362D" w:rsidRDefault="00B4362D">
            <w:pPr>
              <w:rPr>
                <w:rFonts w:ascii="Arial" w:hAnsi="Arial" w:cs="Arial"/>
                <w:sz w:val="20"/>
                <w:szCs w:val="20"/>
              </w:rPr>
            </w:pPr>
          </w:p>
        </w:tc>
        <w:tc>
          <w:tcPr>
            <w:tcW w:w="1708" w:type="dxa"/>
            <w:tcMar>
              <w:left w:w="108" w:type="dxa"/>
              <w:right w:w="108" w:type="dxa"/>
            </w:tcMar>
          </w:tcPr>
          <w:p w14:paraId="34659B7E" w14:textId="77777777" w:rsidR="00B4362D" w:rsidRDefault="00B4362D">
            <w:pPr>
              <w:rPr>
                <w:rFonts w:ascii="Arial" w:hAnsi="Arial" w:cs="Arial"/>
                <w:sz w:val="20"/>
                <w:szCs w:val="20"/>
              </w:rPr>
            </w:pPr>
          </w:p>
        </w:tc>
        <w:tc>
          <w:tcPr>
            <w:tcW w:w="1217" w:type="dxa"/>
            <w:tcMar>
              <w:left w:w="108" w:type="dxa"/>
              <w:right w:w="108" w:type="dxa"/>
            </w:tcMar>
          </w:tcPr>
          <w:p w14:paraId="390AFE06" w14:textId="77777777" w:rsidR="00B4362D" w:rsidRDefault="00154CFD">
            <w:pPr>
              <w:pStyle w:val="Heading3"/>
              <w:rPr>
                <w:rFonts w:ascii="Arial" w:hAnsi="Arial" w:cs="Arial"/>
                <w:sz w:val="20"/>
                <w:szCs w:val="20"/>
              </w:rPr>
            </w:pPr>
            <w:r>
              <w:rPr>
                <w:rFonts w:ascii="Arial" w:hAnsi="Arial"/>
                <w:sz w:val="20"/>
                <w:szCs w:val="20"/>
              </w:rPr>
              <w:t>Total</w:t>
            </w:r>
          </w:p>
        </w:tc>
        <w:tc>
          <w:tcPr>
            <w:tcW w:w="939" w:type="dxa"/>
            <w:tcMar>
              <w:left w:w="108" w:type="dxa"/>
              <w:right w:w="108" w:type="dxa"/>
            </w:tcMar>
          </w:tcPr>
          <w:p w14:paraId="75C0106E" w14:textId="77777777" w:rsidR="00B4362D" w:rsidRDefault="00B4362D">
            <w:pPr>
              <w:rPr>
                <w:rFonts w:ascii="Arial" w:hAnsi="Arial" w:cs="Arial"/>
                <w:sz w:val="20"/>
                <w:szCs w:val="20"/>
              </w:rPr>
            </w:pPr>
          </w:p>
        </w:tc>
        <w:tc>
          <w:tcPr>
            <w:tcW w:w="1184" w:type="dxa"/>
            <w:tcMar>
              <w:left w:w="108" w:type="dxa"/>
              <w:right w:w="108" w:type="dxa"/>
            </w:tcMar>
          </w:tcPr>
          <w:p w14:paraId="64434D83" w14:textId="77777777" w:rsidR="00B4362D" w:rsidRDefault="00B4362D">
            <w:pPr>
              <w:rPr>
                <w:rFonts w:ascii="Arial" w:hAnsi="Arial" w:cs="Arial"/>
                <w:sz w:val="20"/>
                <w:szCs w:val="20"/>
              </w:rPr>
            </w:pPr>
          </w:p>
        </w:tc>
        <w:tc>
          <w:tcPr>
            <w:tcW w:w="1117" w:type="dxa"/>
            <w:tcMar>
              <w:left w:w="108" w:type="dxa"/>
              <w:right w:w="108" w:type="dxa"/>
            </w:tcMar>
          </w:tcPr>
          <w:p w14:paraId="050176AE" w14:textId="77777777" w:rsidR="00B4362D" w:rsidRDefault="00B4362D">
            <w:pPr>
              <w:rPr>
                <w:rFonts w:ascii="Arial" w:hAnsi="Arial" w:cs="Arial"/>
                <w:sz w:val="20"/>
                <w:szCs w:val="20"/>
              </w:rPr>
            </w:pPr>
          </w:p>
        </w:tc>
        <w:tc>
          <w:tcPr>
            <w:tcW w:w="728" w:type="dxa"/>
            <w:tcMar>
              <w:left w:w="108" w:type="dxa"/>
              <w:right w:w="108" w:type="dxa"/>
            </w:tcMar>
          </w:tcPr>
          <w:p w14:paraId="2432ADC1" w14:textId="77777777" w:rsidR="00B4362D" w:rsidRDefault="00B4362D">
            <w:pPr>
              <w:rPr>
                <w:rFonts w:ascii="Arial" w:hAnsi="Arial" w:cs="Arial"/>
                <w:sz w:val="20"/>
                <w:szCs w:val="20"/>
              </w:rPr>
            </w:pPr>
          </w:p>
        </w:tc>
      </w:tr>
    </w:tbl>
    <w:p w14:paraId="13C5D7D6" w14:textId="77777777" w:rsidR="00B4362D" w:rsidRDefault="00B4362D">
      <w:pPr>
        <w:rPr>
          <w:rFonts w:ascii="Arial" w:hAnsi="Arial" w:cs="Arial"/>
          <w:sz w:val="20"/>
          <w:szCs w:val="20"/>
        </w:rPr>
      </w:pPr>
    </w:p>
    <w:p w14:paraId="27F5DB93" w14:textId="77777777" w:rsidR="00B4362D" w:rsidRDefault="00B4362D">
      <w:pPr>
        <w:rPr>
          <w:rFonts w:ascii="Arial" w:hAnsi="Arial" w:cs="Arial"/>
          <w:sz w:val="20"/>
          <w:szCs w:val="20"/>
        </w:rPr>
        <w:sectPr w:rsidR="00B4362D">
          <w:type w:val="continuous"/>
          <w:pgSz w:w="12240" w:h="15840"/>
          <w:pgMar w:top="1440" w:right="1800" w:bottom="1440" w:left="1800" w:header="720" w:footer="720" w:gutter="0"/>
          <w:pgNumType w:start="1"/>
          <w:cols w:space="720"/>
          <w:titlePg/>
          <w:docGrid w:linePitch="360"/>
        </w:sectPr>
      </w:pPr>
    </w:p>
    <w:p w14:paraId="1DF55E09" w14:textId="77777777" w:rsidR="00B4362D" w:rsidRDefault="00B4362D">
      <w:pPr>
        <w:jc w:val="center"/>
        <w:rPr>
          <w:rFonts w:ascii="Arial" w:hAnsi="Arial" w:cs="Arial"/>
          <w:sz w:val="20"/>
          <w:szCs w:val="20"/>
        </w:rPr>
      </w:pPr>
    </w:p>
    <w:p w14:paraId="69254B9F" w14:textId="77777777" w:rsidR="00B4362D" w:rsidRDefault="00B4362D">
      <w:pPr>
        <w:jc w:val="center"/>
        <w:rPr>
          <w:rFonts w:ascii="Arial" w:hAnsi="Arial" w:cs="Arial"/>
          <w:sz w:val="20"/>
          <w:szCs w:val="20"/>
        </w:rPr>
      </w:pPr>
    </w:p>
    <w:sectPr w:rsidR="00B4362D">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1ACC" w14:textId="77777777" w:rsidR="00CA69C9" w:rsidRDefault="00CA69C9">
      <w:r>
        <w:separator/>
      </w:r>
    </w:p>
  </w:endnote>
  <w:endnote w:type="continuationSeparator" w:id="0">
    <w:p w14:paraId="4E4AFA24" w14:textId="77777777" w:rsidR="00CA69C9" w:rsidRDefault="00CA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F0F1" w14:textId="77777777" w:rsidR="00CC4DAB" w:rsidRDefault="00CC4DAB">
    <w:pPr>
      <w:pStyle w:val="Footer"/>
      <w:rPr>
        <w:rStyle w:val="PageNumber"/>
      </w:rPr>
    </w:pPr>
    <w:r>
      <w:fldChar w:fldCharType="begin"/>
    </w:r>
    <w:r>
      <w:rPr>
        <w:rFonts w:hint="eastAsia"/>
      </w:rPr>
      <w:instrText>PAGE  \* MERGEFORMAT</w:instrText>
    </w:r>
    <w:r>
      <w:fldChar w:fldCharType="separate"/>
    </w:r>
    <w:r>
      <w:rPr>
        <w:rStyle w:val="PageNumber"/>
      </w:rPr>
      <w:t>2</w:t>
    </w:r>
    <w:r>
      <w:rPr>
        <w:rStyle w:val="PageNumber"/>
      </w:rPr>
      <w:fldChar w:fldCharType="end"/>
    </w:r>
  </w:p>
  <w:p w14:paraId="44080A2B" w14:textId="77777777" w:rsidR="00CC4DAB" w:rsidRDefault="00CC4D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D09" w14:textId="77777777" w:rsidR="00CC4DAB" w:rsidRDefault="00CC4D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519D" w14:textId="77777777" w:rsidR="00CA69C9" w:rsidRDefault="00CA69C9">
      <w:r>
        <w:separator/>
      </w:r>
    </w:p>
  </w:footnote>
  <w:footnote w:type="continuationSeparator" w:id="0">
    <w:p w14:paraId="5F963302" w14:textId="77777777" w:rsidR="00CA69C9" w:rsidRDefault="00CA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E006" w14:textId="77777777" w:rsidR="00CC4DAB" w:rsidRDefault="00CC4DAB">
    <w:pPr>
      <w:pStyle w:val="Header"/>
      <w:rPr>
        <w:rStyle w:val="PageNumber"/>
      </w:rPr>
    </w:pPr>
    <w:r>
      <w:fldChar w:fldCharType="begin"/>
    </w:r>
    <w:r>
      <w:rPr>
        <w:rFonts w:hint="eastAsia"/>
      </w:rPr>
      <w:instrText>PAGE  \* MERGEFORMAT</w:instrText>
    </w:r>
    <w:r>
      <w:fldChar w:fldCharType="separate"/>
    </w:r>
    <w:r>
      <w:rPr>
        <w:rStyle w:val="PageNumber"/>
      </w:rPr>
      <w:t>2</w:t>
    </w:r>
    <w:r>
      <w:rPr>
        <w:rStyle w:val="PageNumber"/>
      </w:rPr>
      <w:fldChar w:fldCharType="end"/>
    </w:r>
  </w:p>
  <w:p w14:paraId="3FF21C7F" w14:textId="77777777" w:rsidR="00CC4DAB" w:rsidRDefault="00CC4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22B24"/>
    <w:multiLevelType w:val="hybridMultilevel"/>
    <w:tmpl w:val="49269F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000000"/>
    <w:multiLevelType w:val="hybridMultilevel"/>
    <w:tmpl w:val="55FD58DE"/>
    <w:lvl w:ilvl="0" w:tplc="7FA68182">
      <w:start w:val="1"/>
      <w:numFmt w:val="bullet"/>
      <w:lvlText w:val="·"/>
      <w:lvlJc w:val="left"/>
      <w:pPr>
        <w:tabs>
          <w:tab w:val="left" w:pos="1440"/>
        </w:tabs>
        <w:ind w:left="1440" w:hanging="360"/>
      </w:pPr>
      <w:rPr>
        <w:rFonts w:ascii="Symbol" w:hAnsi="Symbol" w:hint="default"/>
      </w:rPr>
    </w:lvl>
    <w:lvl w:ilvl="1" w:tplc="E1921986">
      <w:start w:val="1"/>
      <w:numFmt w:val="bullet"/>
      <w:lvlText w:val="o"/>
      <w:lvlJc w:val="left"/>
      <w:pPr>
        <w:tabs>
          <w:tab w:val="left" w:pos="2160"/>
        </w:tabs>
        <w:ind w:left="2160" w:hanging="360"/>
      </w:pPr>
      <w:rPr>
        <w:rFonts w:ascii="Courier New" w:hAnsi="Courier New" w:hint="default"/>
      </w:rPr>
    </w:lvl>
    <w:lvl w:ilvl="2" w:tplc="B202926A">
      <w:start w:val="1"/>
      <w:numFmt w:val="bullet"/>
      <w:lvlText w:val="§"/>
      <w:lvlJc w:val="left"/>
      <w:pPr>
        <w:tabs>
          <w:tab w:val="left" w:pos="2880"/>
        </w:tabs>
        <w:ind w:left="2880" w:hanging="360"/>
      </w:pPr>
      <w:rPr>
        <w:rFonts w:ascii="Wingdings" w:hAnsi="Wingdings" w:hint="default"/>
      </w:rPr>
    </w:lvl>
    <w:lvl w:ilvl="3" w:tplc="80BAE2A6">
      <w:start w:val="1"/>
      <w:numFmt w:val="bullet"/>
      <w:lvlText w:val="·"/>
      <w:lvlJc w:val="left"/>
      <w:pPr>
        <w:tabs>
          <w:tab w:val="left" w:pos="3600"/>
        </w:tabs>
        <w:ind w:left="3600" w:hanging="360"/>
      </w:pPr>
      <w:rPr>
        <w:rFonts w:ascii="Symbol" w:hAnsi="Symbol" w:hint="default"/>
      </w:rPr>
    </w:lvl>
    <w:lvl w:ilvl="4" w:tplc="A8820A34">
      <w:start w:val="1"/>
      <w:numFmt w:val="bullet"/>
      <w:lvlText w:val="o"/>
      <w:lvlJc w:val="left"/>
      <w:pPr>
        <w:tabs>
          <w:tab w:val="left" w:pos="4320"/>
        </w:tabs>
        <w:ind w:left="4320" w:hanging="360"/>
      </w:pPr>
      <w:rPr>
        <w:rFonts w:ascii="Courier New" w:hAnsi="Courier New" w:hint="default"/>
      </w:rPr>
    </w:lvl>
    <w:lvl w:ilvl="5" w:tplc="CE8C5D9C">
      <w:start w:val="1"/>
      <w:numFmt w:val="bullet"/>
      <w:lvlText w:val="§"/>
      <w:lvlJc w:val="left"/>
      <w:pPr>
        <w:tabs>
          <w:tab w:val="left" w:pos="5040"/>
        </w:tabs>
        <w:ind w:left="5040" w:hanging="360"/>
      </w:pPr>
      <w:rPr>
        <w:rFonts w:ascii="Wingdings" w:hAnsi="Wingdings" w:hint="default"/>
      </w:rPr>
    </w:lvl>
    <w:lvl w:ilvl="6" w:tplc="A21C83FA">
      <w:start w:val="1"/>
      <w:numFmt w:val="bullet"/>
      <w:lvlText w:val="·"/>
      <w:lvlJc w:val="left"/>
      <w:pPr>
        <w:tabs>
          <w:tab w:val="left" w:pos="5760"/>
        </w:tabs>
        <w:ind w:left="5760" w:hanging="360"/>
      </w:pPr>
      <w:rPr>
        <w:rFonts w:ascii="Symbol" w:hAnsi="Symbol" w:hint="default"/>
      </w:rPr>
    </w:lvl>
    <w:lvl w:ilvl="7" w:tplc="970C0D34">
      <w:start w:val="1"/>
      <w:numFmt w:val="bullet"/>
      <w:lvlText w:val="o"/>
      <w:lvlJc w:val="left"/>
      <w:pPr>
        <w:tabs>
          <w:tab w:val="left" w:pos="6480"/>
        </w:tabs>
        <w:ind w:left="6480" w:hanging="360"/>
      </w:pPr>
      <w:rPr>
        <w:rFonts w:ascii="Courier New" w:hAnsi="Courier New" w:hint="default"/>
      </w:rPr>
    </w:lvl>
    <w:lvl w:ilvl="8" w:tplc="BFA48714">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2F000001"/>
    <w:multiLevelType w:val="hybridMultilevel"/>
    <w:tmpl w:val="51D57306"/>
    <w:lvl w:ilvl="0" w:tplc="4B602DD2">
      <w:start w:val="1"/>
      <w:numFmt w:val="lowerRoman"/>
      <w:lvlText w:val="%1)"/>
      <w:lvlJc w:val="left"/>
      <w:pPr>
        <w:ind w:left="1080" w:hanging="720"/>
      </w:pPr>
      <w:rPr>
        <w:rFonts w:hint="default"/>
      </w:rPr>
    </w:lvl>
    <w:lvl w:ilvl="1" w:tplc="608A070A">
      <w:start w:val="1"/>
      <w:numFmt w:val="lowerLetter"/>
      <w:lvlText w:val="%2."/>
      <w:lvlJc w:val="left"/>
      <w:pPr>
        <w:ind w:left="1440" w:hanging="360"/>
      </w:pPr>
    </w:lvl>
    <w:lvl w:ilvl="2" w:tplc="85F6C9B2">
      <w:start w:val="1"/>
      <w:numFmt w:val="lowerRoman"/>
      <w:lvlText w:val="%3."/>
      <w:lvlJc w:val="right"/>
      <w:pPr>
        <w:ind w:left="2160" w:hanging="180"/>
      </w:pPr>
    </w:lvl>
    <w:lvl w:ilvl="3" w:tplc="413AC79A">
      <w:start w:val="1"/>
      <w:numFmt w:val="decimal"/>
      <w:lvlText w:val="%4."/>
      <w:lvlJc w:val="left"/>
      <w:pPr>
        <w:ind w:left="2880" w:hanging="360"/>
      </w:pPr>
    </w:lvl>
    <w:lvl w:ilvl="4" w:tplc="FC7E3B04">
      <w:start w:val="1"/>
      <w:numFmt w:val="lowerLetter"/>
      <w:lvlText w:val="%5."/>
      <w:lvlJc w:val="left"/>
      <w:pPr>
        <w:ind w:left="3600" w:hanging="360"/>
      </w:pPr>
    </w:lvl>
    <w:lvl w:ilvl="5" w:tplc="7304D60A">
      <w:start w:val="1"/>
      <w:numFmt w:val="lowerRoman"/>
      <w:lvlText w:val="%6."/>
      <w:lvlJc w:val="right"/>
      <w:pPr>
        <w:ind w:left="4320" w:hanging="180"/>
      </w:pPr>
    </w:lvl>
    <w:lvl w:ilvl="6" w:tplc="CA20A56E">
      <w:start w:val="1"/>
      <w:numFmt w:val="decimal"/>
      <w:lvlText w:val="%7."/>
      <w:lvlJc w:val="left"/>
      <w:pPr>
        <w:ind w:left="5040" w:hanging="360"/>
      </w:pPr>
    </w:lvl>
    <w:lvl w:ilvl="7" w:tplc="E2A46EAE">
      <w:start w:val="1"/>
      <w:numFmt w:val="lowerLetter"/>
      <w:lvlText w:val="%8."/>
      <w:lvlJc w:val="left"/>
      <w:pPr>
        <w:ind w:left="5760" w:hanging="360"/>
      </w:pPr>
    </w:lvl>
    <w:lvl w:ilvl="8" w:tplc="9C387596">
      <w:start w:val="1"/>
      <w:numFmt w:val="lowerRoman"/>
      <w:lvlText w:val="%9."/>
      <w:lvlJc w:val="right"/>
      <w:pPr>
        <w:ind w:left="6480" w:hanging="180"/>
      </w:pPr>
    </w:lvl>
  </w:abstractNum>
  <w:abstractNum w:abstractNumId="3" w15:restartNumberingAfterBreak="0">
    <w:nsid w:val="2F000002"/>
    <w:multiLevelType w:val="hybridMultilevel"/>
    <w:tmpl w:val="3A72A8FC"/>
    <w:lvl w:ilvl="0" w:tplc="B49A112A">
      <w:start w:val="1"/>
      <w:numFmt w:val="lowerLetter"/>
      <w:lvlText w:val="%1."/>
      <w:lvlJc w:val="left"/>
      <w:pPr>
        <w:ind w:left="1211" w:hanging="360"/>
      </w:pPr>
      <w:rPr>
        <w:rFonts w:hint="default"/>
      </w:rPr>
    </w:lvl>
    <w:lvl w:ilvl="1" w:tplc="D26400BE">
      <w:start w:val="1"/>
      <w:numFmt w:val="lowerLetter"/>
      <w:lvlText w:val="%2."/>
      <w:lvlJc w:val="left"/>
      <w:pPr>
        <w:ind w:left="1440" w:hanging="360"/>
      </w:pPr>
    </w:lvl>
    <w:lvl w:ilvl="2" w:tplc="B67C51E8">
      <w:start w:val="1"/>
      <w:numFmt w:val="lowerRoman"/>
      <w:lvlText w:val="%3."/>
      <w:lvlJc w:val="right"/>
      <w:pPr>
        <w:ind w:left="2160" w:hanging="180"/>
      </w:pPr>
    </w:lvl>
    <w:lvl w:ilvl="3" w:tplc="AA04FEC8">
      <w:start w:val="1"/>
      <w:numFmt w:val="decimal"/>
      <w:lvlText w:val="%4."/>
      <w:lvlJc w:val="left"/>
      <w:pPr>
        <w:ind w:left="2880" w:hanging="360"/>
      </w:pPr>
    </w:lvl>
    <w:lvl w:ilvl="4" w:tplc="DF84499A">
      <w:start w:val="1"/>
      <w:numFmt w:val="lowerLetter"/>
      <w:lvlText w:val="%5."/>
      <w:lvlJc w:val="left"/>
      <w:pPr>
        <w:ind w:left="3600" w:hanging="360"/>
      </w:pPr>
    </w:lvl>
    <w:lvl w:ilvl="5" w:tplc="2F56478A">
      <w:start w:val="1"/>
      <w:numFmt w:val="lowerRoman"/>
      <w:lvlText w:val="%6."/>
      <w:lvlJc w:val="right"/>
      <w:pPr>
        <w:ind w:left="4320" w:hanging="180"/>
      </w:pPr>
    </w:lvl>
    <w:lvl w:ilvl="6" w:tplc="044C180A">
      <w:start w:val="1"/>
      <w:numFmt w:val="decimal"/>
      <w:lvlText w:val="%7."/>
      <w:lvlJc w:val="left"/>
      <w:pPr>
        <w:ind w:left="5040" w:hanging="360"/>
      </w:pPr>
    </w:lvl>
    <w:lvl w:ilvl="7" w:tplc="939680BA">
      <w:start w:val="1"/>
      <w:numFmt w:val="lowerLetter"/>
      <w:lvlText w:val="%8."/>
      <w:lvlJc w:val="left"/>
      <w:pPr>
        <w:ind w:left="5760" w:hanging="360"/>
      </w:pPr>
    </w:lvl>
    <w:lvl w:ilvl="8" w:tplc="00541084">
      <w:start w:val="1"/>
      <w:numFmt w:val="lowerRoman"/>
      <w:lvlText w:val="%9."/>
      <w:lvlJc w:val="right"/>
      <w:pPr>
        <w:ind w:left="6480" w:hanging="180"/>
      </w:pPr>
    </w:lvl>
  </w:abstractNum>
  <w:abstractNum w:abstractNumId="4" w15:restartNumberingAfterBreak="0">
    <w:nsid w:val="2F000003"/>
    <w:multiLevelType w:val="hybridMultilevel"/>
    <w:tmpl w:val="23B4674B"/>
    <w:lvl w:ilvl="0" w:tplc="6E74F0CC">
      <w:start w:val="2"/>
      <w:numFmt w:val="decimal"/>
      <w:lvlText w:val="%1"/>
      <w:lvlJc w:val="left"/>
      <w:pPr>
        <w:ind w:left="720" w:hanging="360"/>
      </w:pPr>
      <w:rPr>
        <w:rFonts w:hint="default"/>
        <w:color w:val="002060"/>
      </w:rPr>
    </w:lvl>
    <w:lvl w:ilvl="1" w:tplc="7576AE44">
      <w:start w:val="1"/>
      <w:numFmt w:val="lowerLetter"/>
      <w:lvlText w:val="%2."/>
      <w:lvlJc w:val="left"/>
      <w:pPr>
        <w:ind w:left="1440" w:hanging="360"/>
      </w:pPr>
    </w:lvl>
    <w:lvl w:ilvl="2" w:tplc="16006F9E">
      <w:start w:val="1"/>
      <w:numFmt w:val="lowerRoman"/>
      <w:lvlText w:val="%3."/>
      <w:lvlJc w:val="right"/>
      <w:pPr>
        <w:ind w:left="2160" w:hanging="180"/>
      </w:pPr>
    </w:lvl>
    <w:lvl w:ilvl="3" w:tplc="729E7DB0">
      <w:start w:val="1"/>
      <w:numFmt w:val="decimal"/>
      <w:lvlText w:val="%4."/>
      <w:lvlJc w:val="left"/>
      <w:pPr>
        <w:ind w:left="2880" w:hanging="360"/>
      </w:pPr>
    </w:lvl>
    <w:lvl w:ilvl="4" w:tplc="2E98CE78">
      <w:start w:val="1"/>
      <w:numFmt w:val="lowerLetter"/>
      <w:lvlText w:val="%5."/>
      <w:lvlJc w:val="left"/>
      <w:pPr>
        <w:ind w:left="3600" w:hanging="360"/>
      </w:pPr>
    </w:lvl>
    <w:lvl w:ilvl="5" w:tplc="671890BE">
      <w:start w:val="1"/>
      <w:numFmt w:val="lowerRoman"/>
      <w:lvlText w:val="%6."/>
      <w:lvlJc w:val="right"/>
      <w:pPr>
        <w:ind w:left="4320" w:hanging="180"/>
      </w:pPr>
    </w:lvl>
    <w:lvl w:ilvl="6" w:tplc="31469860">
      <w:start w:val="1"/>
      <w:numFmt w:val="decimal"/>
      <w:lvlText w:val="%7."/>
      <w:lvlJc w:val="left"/>
      <w:pPr>
        <w:ind w:left="5040" w:hanging="360"/>
      </w:pPr>
    </w:lvl>
    <w:lvl w:ilvl="7" w:tplc="0D641306">
      <w:start w:val="1"/>
      <w:numFmt w:val="lowerLetter"/>
      <w:lvlText w:val="%8."/>
      <w:lvlJc w:val="left"/>
      <w:pPr>
        <w:ind w:left="5760" w:hanging="360"/>
      </w:pPr>
    </w:lvl>
    <w:lvl w:ilvl="8" w:tplc="14928B70">
      <w:start w:val="1"/>
      <w:numFmt w:val="lowerRoman"/>
      <w:lvlText w:val="%9."/>
      <w:lvlJc w:val="right"/>
      <w:pPr>
        <w:ind w:left="6480" w:hanging="180"/>
      </w:pPr>
    </w:lvl>
  </w:abstractNum>
  <w:abstractNum w:abstractNumId="5" w15:restartNumberingAfterBreak="0">
    <w:nsid w:val="2F000004"/>
    <w:multiLevelType w:val="hybridMultilevel"/>
    <w:tmpl w:val="3EE9902A"/>
    <w:lvl w:ilvl="0" w:tplc="D0864738">
      <w:start w:val="1"/>
      <w:numFmt w:val="bullet"/>
      <w:lvlText w:val="·"/>
      <w:lvlJc w:val="left"/>
      <w:pPr>
        <w:tabs>
          <w:tab w:val="left" w:pos="720"/>
        </w:tabs>
        <w:ind w:left="720" w:hanging="360"/>
      </w:pPr>
      <w:rPr>
        <w:rFonts w:ascii="Symbol" w:hAnsi="Symbol" w:hint="default"/>
      </w:rPr>
    </w:lvl>
    <w:lvl w:ilvl="1" w:tplc="7D383464">
      <w:start w:val="1"/>
      <w:numFmt w:val="bullet"/>
      <w:lvlText w:val="o"/>
      <w:lvlJc w:val="left"/>
      <w:pPr>
        <w:tabs>
          <w:tab w:val="left" w:pos="1440"/>
        </w:tabs>
        <w:ind w:left="1440" w:hanging="360"/>
      </w:pPr>
      <w:rPr>
        <w:rFonts w:ascii="Courier New" w:hAnsi="Courier New" w:cs="Courier New" w:hint="default"/>
      </w:rPr>
    </w:lvl>
    <w:lvl w:ilvl="2" w:tplc="546AE800">
      <w:start w:val="1"/>
      <w:numFmt w:val="bullet"/>
      <w:lvlText w:val="§"/>
      <w:lvlJc w:val="left"/>
      <w:pPr>
        <w:tabs>
          <w:tab w:val="left" w:pos="2160"/>
        </w:tabs>
        <w:ind w:left="2160" w:hanging="360"/>
      </w:pPr>
      <w:rPr>
        <w:rFonts w:ascii="Wingdings" w:hAnsi="Wingdings" w:hint="default"/>
      </w:rPr>
    </w:lvl>
    <w:lvl w:ilvl="3" w:tplc="D40455FE">
      <w:start w:val="1"/>
      <w:numFmt w:val="bullet"/>
      <w:lvlText w:val="·"/>
      <w:lvlJc w:val="left"/>
      <w:pPr>
        <w:tabs>
          <w:tab w:val="left" w:pos="2880"/>
        </w:tabs>
        <w:ind w:left="2880" w:hanging="360"/>
      </w:pPr>
      <w:rPr>
        <w:rFonts w:ascii="Symbol" w:hAnsi="Symbol" w:hint="default"/>
      </w:rPr>
    </w:lvl>
    <w:lvl w:ilvl="4" w:tplc="6D0E4E06">
      <w:start w:val="1"/>
      <w:numFmt w:val="bullet"/>
      <w:lvlText w:val="o"/>
      <w:lvlJc w:val="left"/>
      <w:pPr>
        <w:tabs>
          <w:tab w:val="left" w:pos="3600"/>
        </w:tabs>
        <w:ind w:left="3600" w:hanging="360"/>
      </w:pPr>
      <w:rPr>
        <w:rFonts w:ascii="Courier New" w:hAnsi="Courier New" w:cs="Courier New" w:hint="default"/>
      </w:rPr>
    </w:lvl>
    <w:lvl w:ilvl="5" w:tplc="D59A0D36">
      <w:start w:val="1"/>
      <w:numFmt w:val="bullet"/>
      <w:lvlText w:val="§"/>
      <w:lvlJc w:val="left"/>
      <w:pPr>
        <w:tabs>
          <w:tab w:val="left" w:pos="4320"/>
        </w:tabs>
        <w:ind w:left="4320" w:hanging="360"/>
      </w:pPr>
      <w:rPr>
        <w:rFonts w:ascii="Wingdings" w:hAnsi="Wingdings" w:hint="default"/>
      </w:rPr>
    </w:lvl>
    <w:lvl w:ilvl="6" w:tplc="3C829230">
      <w:start w:val="1"/>
      <w:numFmt w:val="bullet"/>
      <w:lvlText w:val="·"/>
      <w:lvlJc w:val="left"/>
      <w:pPr>
        <w:tabs>
          <w:tab w:val="left" w:pos="5040"/>
        </w:tabs>
        <w:ind w:left="5040" w:hanging="360"/>
      </w:pPr>
      <w:rPr>
        <w:rFonts w:ascii="Symbol" w:hAnsi="Symbol" w:hint="default"/>
      </w:rPr>
    </w:lvl>
    <w:lvl w:ilvl="7" w:tplc="CAF82758">
      <w:start w:val="1"/>
      <w:numFmt w:val="bullet"/>
      <w:lvlText w:val="o"/>
      <w:lvlJc w:val="left"/>
      <w:pPr>
        <w:tabs>
          <w:tab w:val="left" w:pos="5760"/>
        </w:tabs>
        <w:ind w:left="5760" w:hanging="360"/>
      </w:pPr>
      <w:rPr>
        <w:rFonts w:ascii="Courier New" w:hAnsi="Courier New" w:cs="Courier New" w:hint="default"/>
      </w:rPr>
    </w:lvl>
    <w:lvl w:ilvl="8" w:tplc="E6EA2924">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F000005"/>
    <w:multiLevelType w:val="hybridMultilevel"/>
    <w:tmpl w:val="3DF7C5C4"/>
    <w:lvl w:ilvl="0" w:tplc="78E4537C">
      <w:start w:val="1"/>
      <w:numFmt w:val="lowerRoman"/>
      <w:lvlText w:val="%1."/>
      <w:lvlJc w:val="right"/>
      <w:pPr>
        <w:ind w:left="1211" w:hanging="360"/>
      </w:pPr>
      <w:rPr>
        <w:rFonts w:hint="default"/>
      </w:rPr>
    </w:lvl>
    <w:lvl w:ilvl="1" w:tplc="3880080A">
      <w:start w:val="1"/>
      <w:numFmt w:val="bullet"/>
      <w:lvlText w:val="o"/>
      <w:lvlJc w:val="left"/>
      <w:pPr>
        <w:ind w:left="1440" w:hanging="360"/>
      </w:pPr>
      <w:rPr>
        <w:rFonts w:ascii="Courier New" w:hAnsi="Courier New" w:cs="Courier New" w:hint="default"/>
      </w:rPr>
    </w:lvl>
    <w:lvl w:ilvl="2" w:tplc="E6D6497E">
      <w:start w:val="1"/>
      <w:numFmt w:val="bullet"/>
      <w:lvlText w:val="§"/>
      <w:lvlJc w:val="left"/>
      <w:pPr>
        <w:ind w:left="2160" w:hanging="360"/>
      </w:pPr>
      <w:rPr>
        <w:rFonts w:ascii="Wingdings" w:hAnsi="Wingdings" w:hint="default"/>
      </w:rPr>
    </w:lvl>
    <w:lvl w:ilvl="3" w:tplc="FC9EC018">
      <w:start w:val="1"/>
      <w:numFmt w:val="bullet"/>
      <w:lvlText w:val="·"/>
      <w:lvlJc w:val="left"/>
      <w:pPr>
        <w:ind w:left="2880" w:hanging="360"/>
      </w:pPr>
      <w:rPr>
        <w:rFonts w:ascii="Symbol" w:hAnsi="Symbol" w:hint="default"/>
      </w:rPr>
    </w:lvl>
    <w:lvl w:ilvl="4" w:tplc="1352AB2C">
      <w:start w:val="1"/>
      <w:numFmt w:val="bullet"/>
      <w:lvlText w:val="o"/>
      <w:lvlJc w:val="left"/>
      <w:pPr>
        <w:ind w:left="3600" w:hanging="360"/>
      </w:pPr>
      <w:rPr>
        <w:rFonts w:ascii="Courier New" w:hAnsi="Courier New" w:cs="Courier New" w:hint="default"/>
      </w:rPr>
    </w:lvl>
    <w:lvl w:ilvl="5" w:tplc="2280D876">
      <w:start w:val="1"/>
      <w:numFmt w:val="bullet"/>
      <w:lvlText w:val="§"/>
      <w:lvlJc w:val="left"/>
      <w:pPr>
        <w:ind w:left="4320" w:hanging="360"/>
      </w:pPr>
      <w:rPr>
        <w:rFonts w:ascii="Wingdings" w:hAnsi="Wingdings" w:hint="default"/>
      </w:rPr>
    </w:lvl>
    <w:lvl w:ilvl="6" w:tplc="DBA03984">
      <w:start w:val="1"/>
      <w:numFmt w:val="bullet"/>
      <w:lvlText w:val="·"/>
      <w:lvlJc w:val="left"/>
      <w:pPr>
        <w:ind w:left="5040" w:hanging="360"/>
      </w:pPr>
      <w:rPr>
        <w:rFonts w:ascii="Symbol" w:hAnsi="Symbol" w:hint="default"/>
      </w:rPr>
    </w:lvl>
    <w:lvl w:ilvl="7" w:tplc="01C658EE">
      <w:start w:val="1"/>
      <w:numFmt w:val="bullet"/>
      <w:lvlText w:val="o"/>
      <w:lvlJc w:val="left"/>
      <w:pPr>
        <w:ind w:left="5760" w:hanging="360"/>
      </w:pPr>
      <w:rPr>
        <w:rFonts w:ascii="Courier New" w:hAnsi="Courier New" w:cs="Courier New" w:hint="default"/>
      </w:rPr>
    </w:lvl>
    <w:lvl w:ilvl="8" w:tplc="1DB65288">
      <w:start w:val="1"/>
      <w:numFmt w:val="bullet"/>
      <w:lvlText w:val="§"/>
      <w:lvlJc w:val="left"/>
      <w:pPr>
        <w:ind w:left="6480" w:hanging="360"/>
      </w:pPr>
      <w:rPr>
        <w:rFonts w:ascii="Wingdings" w:hAnsi="Wingdings" w:hint="default"/>
      </w:rPr>
    </w:lvl>
  </w:abstractNum>
  <w:abstractNum w:abstractNumId="7" w15:restartNumberingAfterBreak="0">
    <w:nsid w:val="2F000006"/>
    <w:multiLevelType w:val="hybridMultilevel"/>
    <w:tmpl w:val="3BD8D6BE"/>
    <w:lvl w:ilvl="0" w:tplc="4ECA0A84">
      <w:start w:val="1"/>
      <w:numFmt w:val="bullet"/>
      <w:lvlText w:val="ü"/>
      <w:lvlJc w:val="left"/>
      <w:pPr>
        <w:ind w:left="720" w:hanging="360"/>
      </w:pPr>
      <w:rPr>
        <w:rFonts w:ascii="Wingdings" w:hAnsi="Wingdings" w:hint="default"/>
      </w:rPr>
    </w:lvl>
    <w:lvl w:ilvl="1" w:tplc="D1A2C870">
      <w:start w:val="1"/>
      <w:numFmt w:val="bullet"/>
      <w:lvlText w:val="o"/>
      <w:lvlJc w:val="left"/>
      <w:pPr>
        <w:ind w:left="1440" w:hanging="360"/>
      </w:pPr>
      <w:rPr>
        <w:rFonts w:ascii="Courier New" w:hAnsi="Courier New" w:cs="Courier New" w:hint="default"/>
      </w:rPr>
    </w:lvl>
    <w:lvl w:ilvl="2" w:tplc="15BAC478">
      <w:start w:val="1"/>
      <w:numFmt w:val="bullet"/>
      <w:lvlText w:val="§"/>
      <w:lvlJc w:val="left"/>
      <w:pPr>
        <w:ind w:left="2160" w:hanging="360"/>
      </w:pPr>
      <w:rPr>
        <w:rFonts w:ascii="Wingdings" w:hAnsi="Wingdings" w:hint="default"/>
      </w:rPr>
    </w:lvl>
    <w:lvl w:ilvl="3" w:tplc="B5C625BA">
      <w:start w:val="1"/>
      <w:numFmt w:val="bullet"/>
      <w:lvlText w:val="·"/>
      <w:lvlJc w:val="left"/>
      <w:pPr>
        <w:ind w:left="2880" w:hanging="360"/>
      </w:pPr>
      <w:rPr>
        <w:rFonts w:ascii="Symbol" w:hAnsi="Symbol" w:hint="default"/>
      </w:rPr>
    </w:lvl>
    <w:lvl w:ilvl="4" w:tplc="C78C0082">
      <w:start w:val="1"/>
      <w:numFmt w:val="bullet"/>
      <w:lvlText w:val="o"/>
      <w:lvlJc w:val="left"/>
      <w:pPr>
        <w:ind w:left="3600" w:hanging="360"/>
      </w:pPr>
      <w:rPr>
        <w:rFonts w:ascii="Courier New" w:hAnsi="Courier New" w:cs="Courier New" w:hint="default"/>
      </w:rPr>
    </w:lvl>
    <w:lvl w:ilvl="5" w:tplc="CB7CECF0">
      <w:start w:val="1"/>
      <w:numFmt w:val="bullet"/>
      <w:lvlText w:val="§"/>
      <w:lvlJc w:val="left"/>
      <w:pPr>
        <w:ind w:left="4320" w:hanging="360"/>
      </w:pPr>
      <w:rPr>
        <w:rFonts w:ascii="Wingdings" w:hAnsi="Wingdings" w:hint="default"/>
      </w:rPr>
    </w:lvl>
    <w:lvl w:ilvl="6" w:tplc="79C060BE">
      <w:start w:val="1"/>
      <w:numFmt w:val="bullet"/>
      <w:lvlText w:val="·"/>
      <w:lvlJc w:val="left"/>
      <w:pPr>
        <w:ind w:left="5040" w:hanging="360"/>
      </w:pPr>
      <w:rPr>
        <w:rFonts w:ascii="Symbol" w:hAnsi="Symbol" w:hint="default"/>
      </w:rPr>
    </w:lvl>
    <w:lvl w:ilvl="7" w:tplc="BC7EA7F2">
      <w:start w:val="1"/>
      <w:numFmt w:val="bullet"/>
      <w:lvlText w:val="o"/>
      <w:lvlJc w:val="left"/>
      <w:pPr>
        <w:ind w:left="5760" w:hanging="360"/>
      </w:pPr>
      <w:rPr>
        <w:rFonts w:ascii="Courier New" w:hAnsi="Courier New" w:cs="Courier New" w:hint="default"/>
      </w:rPr>
    </w:lvl>
    <w:lvl w:ilvl="8" w:tplc="665A2436">
      <w:start w:val="1"/>
      <w:numFmt w:val="bullet"/>
      <w:lvlText w:val="§"/>
      <w:lvlJc w:val="left"/>
      <w:pPr>
        <w:ind w:left="6480" w:hanging="360"/>
      </w:pPr>
      <w:rPr>
        <w:rFonts w:ascii="Wingdings" w:hAnsi="Wingdings" w:hint="default"/>
      </w:rPr>
    </w:lvl>
  </w:abstractNum>
  <w:abstractNum w:abstractNumId="8" w15:restartNumberingAfterBreak="0">
    <w:nsid w:val="2F000007"/>
    <w:multiLevelType w:val="hybridMultilevel"/>
    <w:tmpl w:val="3EFA62BD"/>
    <w:lvl w:ilvl="0" w:tplc="3CCA8E58">
      <w:start w:val="1"/>
      <w:numFmt w:val="bullet"/>
      <w:lvlText w:val="·"/>
      <w:lvlJc w:val="left"/>
      <w:pPr>
        <w:tabs>
          <w:tab w:val="left" w:pos="720"/>
        </w:tabs>
        <w:ind w:left="720" w:hanging="360"/>
      </w:pPr>
      <w:rPr>
        <w:rFonts w:ascii="Symbol" w:hAnsi="Symbol" w:hint="default"/>
      </w:rPr>
    </w:lvl>
    <w:lvl w:ilvl="1" w:tplc="71240460">
      <w:start w:val="1"/>
      <w:numFmt w:val="bullet"/>
      <w:lvlText w:val="o"/>
      <w:lvlJc w:val="left"/>
      <w:pPr>
        <w:tabs>
          <w:tab w:val="left" w:pos="1440"/>
        </w:tabs>
        <w:ind w:left="1440" w:hanging="360"/>
      </w:pPr>
      <w:rPr>
        <w:rFonts w:ascii="Courier New" w:hAnsi="Courier New" w:cs="Courier New" w:hint="default"/>
      </w:rPr>
    </w:lvl>
    <w:lvl w:ilvl="2" w:tplc="167E49E4">
      <w:start w:val="1"/>
      <w:numFmt w:val="bullet"/>
      <w:lvlText w:val="§"/>
      <w:lvlJc w:val="left"/>
      <w:pPr>
        <w:tabs>
          <w:tab w:val="left" w:pos="2160"/>
        </w:tabs>
        <w:ind w:left="2160" w:hanging="360"/>
      </w:pPr>
      <w:rPr>
        <w:rFonts w:ascii="Wingdings" w:hAnsi="Wingdings" w:hint="default"/>
      </w:rPr>
    </w:lvl>
    <w:lvl w:ilvl="3" w:tplc="108ADFC0">
      <w:start w:val="1"/>
      <w:numFmt w:val="bullet"/>
      <w:lvlText w:val="·"/>
      <w:lvlJc w:val="left"/>
      <w:pPr>
        <w:tabs>
          <w:tab w:val="left" w:pos="2880"/>
        </w:tabs>
        <w:ind w:left="2880" w:hanging="360"/>
      </w:pPr>
      <w:rPr>
        <w:rFonts w:ascii="Symbol" w:hAnsi="Symbol" w:hint="default"/>
      </w:rPr>
    </w:lvl>
    <w:lvl w:ilvl="4" w:tplc="6DCA4542">
      <w:start w:val="1"/>
      <w:numFmt w:val="bullet"/>
      <w:lvlText w:val="o"/>
      <w:lvlJc w:val="left"/>
      <w:pPr>
        <w:tabs>
          <w:tab w:val="left" w:pos="3600"/>
        </w:tabs>
        <w:ind w:left="3600" w:hanging="360"/>
      </w:pPr>
      <w:rPr>
        <w:rFonts w:ascii="Courier New" w:hAnsi="Courier New" w:cs="Courier New" w:hint="default"/>
      </w:rPr>
    </w:lvl>
    <w:lvl w:ilvl="5" w:tplc="7D246DE4">
      <w:start w:val="1"/>
      <w:numFmt w:val="bullet"/>
      <w:lvlText w:val="§"/>
      <w:lvlJc w:val="left"/>
      <w:pPr>
        <w:tabs>
          <w:tab w:val="left" w:pos="4320"/>
        </w:tabs>
        <w:ind w:left="4320" w:hanging="360"/>
      </w:pPr>
      <w:rPr>
        <w:rFonts w:ascii="Wingdings" w:hAnsi="Wingdings" w:hint="default"/>
      </w:rPr>
    </w:lvl>
    <w:lvl w:ilvl="6" w:tplc="47064242">
      <w:start w:val="1"/>
      <w:numFmt w:val="bullet"/>
      <w:lvlText w:val="·"/>
      <w:lvlJc w:val="left"/>
      <w:pPr>
        <w:tabs>
          <w:tab w:val="left" w:pos="5040"/>
        </w:tabs>
        <w:ind w:left="5040" w:hanging="360"/>
      </w:pPr>
      <w:rPr>
        <w:rFonts w:ascii="Symbol" w:hAnsi="Symbol" w:hint="default"/>
      </w:rPr>
    </w:lvl>
    <w:lvl w:ilvl="7" w:tplc="52F26914">
      <w:start w:val="1"/>
      <w:numFmt w:val="bullet"/>
      <w:lvlText w:val="o"/>
      <w:lvlJc w:val="left"/>
      <w:pPr>
        <w:tabs>
          <w:tab w:val="left" w:pos="5760"/>
        </w:tabs>
        <w:ind w:left="5760" w:hanging="360"/>
      </w:pPr>
      <w:rPr>
        <w:rFonts w:ascii="Courier New" w:hAnsi="Courier New" w:cs="Courier New" w:hint="default"/>
      </w:rPr>
    </w:lvl>
    <w:lvl w:ilvl="8" w:tplc="9940C81A">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00008"/>
    <w:multiLevelType w:val="hybridMultilevel"/>
    <w:tmpl w:val="4E689785"/>
    <w:lvl w:ilvl="0" w:tplc="71DA1E34">
      <w:start w:val="1"/>
      <w:numFmt w:val="decimal"/>
      <w:lvlText w:val="%1."/>
      <w:lvlJc w:val="left"/>
      <w:pPr>
        <w:ind w:left="720" w:hanging="360"/>
      </w:pPr>
      <w:rPr>
        <w:rFonts w:hint="default"/>
        <w:b/>
      </w:rPr>
    </w:lvl>
    <w:lvl w:ilvl="1" w:tplc="21DA29E6">
      <w:start w:val="1"/>
      <w:numFmt w:val="lowerLetter"/>
      <w:lvlText w:val="%2."/>
      <w:lvlJc w:val="left"/>
      <w:pPr>
        <w:ind w:left="1440" w:hanging="360"/>
      </w:pPr>
    </w:lvl>
    <w:lvl w:ilvl="2" w:tplc="B074C0B0">
      <w:start w:val="1"/>
      <w:numFmt w:val="lowerRoman"/>
      <w:lvlText w:val="%3."/>
      <w:lvlJc w:val="right"/>
      <w:pPr>
        <w:ind w:left="2160" w:hanging="180"/>
      </w:pPr>
    </w:lvl>
    <w:lvl w:ilvl="3" w:tplc="B79C664A">
      <w:start w:val="1"/>
      <w:numFmt w:val="decimal"/>
      <w:lvlText w:val="%4."/>
      <w:lvlJc w:val="left"/>
      <w:pPr>
        <w:ind w:left="2880" w:hanging="360"/>
      </w:pPr>
    </w:lvl>
    <w:lvl w:ilvl="4" w:tplc="C4EE6DB8">
      <w:start w:val="1"/>
      <w:numFmt w:val="lowerLetter"/>
      <w:lvlText w:val="%5."/>
      <w:lvlJc w:val="left"/>
      <w:pPr>
        <w:ind w:left="3600" w:hanging="360"/>
      </w:pPr>
    </w:lvl>
    <w:lvl w:ilvl="5" w:tplc="9C3ACC2E">
      <w:start w:val="1"/>
      <w:numFmt w:val="lowerRoman"/>
      <w:lvlText w:val="%6."/>
      <w:lvlJc w:val="right"/>
      <w:pPr>
        <w:ind w:left="4320" w:hanging="180"/>
      </w:pPr>
    </w:lvl>
    <w:lvl w:ilvl="6" w:tplc="AC34FA5A">
      <w:start w:val="1"/>
      <w:numFmt w:val="decimal"/>
      <w:lvlText w:val="%7."/>
      <w:lvlJc w:val="left"/>
      <w:pPr>
        <w:ind w:left="5040" w:hanging="360"/>
      </w:pPr>
    </w:lvl>
    <w:lvl w:ilvl="7" w:tplc="13A85024">
      <w:start w:val="1"/>
      <w:numFmt w:val="lowerLetter"/>
      <w:lvlText w:val="%8."/>
      <w:lvlJc w:val="left"/>
      <w:pPr>
        <w:ind w:left="5760" w:hanging="360"/>
      </w:pPr>
    </w:lvl>
    <w:lvl w:ilvl="8" w:tplc="D598A0EE">
      <w:start w:val="1"/>
      <w:numFmt w:val="lowerRoman"/>
      <w:lvlText w:val="%9."/>
      <w:lvlJc w:val="right"/>
      <w:pPr>
        <w:ind w:left="6480" w:hanging="180"/>
      </w:pPr>
    </w:lvl>
  </w:abstractNum>
  <w:abstractNum w:abstractNumId="10" w15:restartNumberingAfterBreak="0">
    <w:nsid w:val="2F000009"/>
    <w:multiLevelType w:val="hybridMultilevel"/>
    <w:tmpl w:val="5AB3B513"/>
    <w:lvl w:ilvl="0" w:tplc="696028B6">
      <w:start w:val="1"/>
      <w:numFmt w:val="lowerLetter"/>
      <w:lvlText w:val="%1."/>
      <w:lvlJc w:val="left"/>
      <w:pPr>
        <w:tabs>
          <w:tab w:val="left" w:pos="1440"/>
        </w:tabs>
        <w:ind w:left="1440" w:hanging="360"/>
      </w:pPr>
    </w:lvl>
    <w:lvl w:ilvl="1" w:tplc="4E962E40">
      <w:start w:val="1"/>
      <w:numFmt w:val="bullet"/>
      <w:lvlText w:val="·"/>
      <w:lvlJc w:val="left"/>
      <w:pPr>
        <w:tabs>
          <w:tab w:val="left" w:pos="2520"/>
        </w:tabs>
        <w:ind w:left="2520" w:hanging="360"/>
      </w:pPr>
      <w:rPr>
        <w:rFonts w:ascii="Symbol" w:hAnsi="Symbol" w:hint="default"/>
        <w:sz w:val="18"/>
        <w:szCs w:val="18"/>
      </w:rPr>
    </w:lvl>
    <w:lvl w:ilvl="2" w:tplc="9454D9C6">
      <w:start w:val="1"/>
      <w:numFmt w:val="bullet"/>
      <w:lvlText w:val="§"/>
      <w:lvlJc w:val="left"/>
      <w:pPr>
        <w:tabs>
          <w:tab w:val="left" w:pos="3240"/>
        </w:tabs>
        <w:ind w:left="3240" w:hanging="360"/>
      </w:pPr>
      <w:rPr>
        <w:rFonts w:ascii="Wingdings" w:hAnsi="Wingdings" w:hint="default"/>
      </w:rPr>
    </w:lvl>
    <w:lvl w:ilvl="3" w:tplc="20D86576">
      <w:start w:val="1"/>
      <w:numFmt w:val="bullet"/>
      <w:lvlText w:val="·"/>
      <w:lvlJc w:val="left"/>
      <w:pPr>
        <w:tabs>
          <w:tab w:val="left" w:pos="3960"/>
        </w:tabs>
        <w:ind w:left="3960" w:hanging="360"/>
      </w:pPr>
      <w:rPr>
        <w:rFonts w:ascii="Symbol" w:hAnsi="Symbol" w:hint="default"/>
      </w:rPr>
    </w:lvl>
    <w:lvl w:ilvl="4" w:tplc="000C11A4">
      <w:start w:val="1"/>
      <w:numFmt w:val="bullet"/>
      <w:lvlText w:val="o"/>
      <w:lvlJc w:val="left"/>
      <w:pPr>
        <w:tabs>
          <w:tab w:val="left" w:pos="4680"/>
        </w:tabs>
        <w:ind w:left="4680" w:hanging="360"/>
      </w:pPr>
      <w:rPr>
        <w:rFonts w:ascii="Courier New" w:hAnsi="Courier New" w:hint="default"/>
      </w:rPr>
    </w:lvl>
    <w:lvl w:ilvl="5" w:tplc="23528394">
      <w:start w:val="1"/>
      <w:numFmt w:val="bullet"/>
      <w:lvlText w:val="§"/>
      <w:lvlJc w:val="left"/>
      <w:pPr>
        <w:tabs>
          <w:tab w:val="left" w:pos="5400"/>
        </w:tabs>
        <w:ind w:left="5400" w:hanging="360"/>
      </w:pPr>
      <w:rPr>
        <w:rFonts w:ascii="Wingdings" w:hAnsi="Wingdings" w:hint="default"/>
      </w:rPr>
    </w:lvl>
    <w:lvl w:ilvl="6" w:tplc="5922E3F6">
      <w:start w:val="1"/>
      <w:numFmt w:val="bullet"/>
      <w:lvlText w:val="·"/>
      <w:lvlJc w:val="left"/>
      <w:pPr>
        <w:tabs>
          <w:tab w:val="left" w:pos="6120"/>
        </w:tabs>
        <w:ind w:left="6120" w:hanging="360"/>
      </w:pPr>
      <w:rPr>
        <w:rFonts w:ascii="Symbol" w:hAnsi="Symbol" w:hint="default"/>
      </w:rPr>
    </w:lvl>
    <w:lvl w:ilvl="7" w:tplc="12523148">
      <w:start w:val="1"/>
      <w:numFmt w:val="bullet"/>
      <w:lvlText w:val="o"/>
      <w:lvlJc w:val="left"/>
      <w:pPr>
        <w:tabs>
          <w:tab w:val="left" w:pos="6840"/>
        </w:tabs>
        <w:ind w:left="6840" w:hanging="360"/>
      </w:pPr>
      <w:rPr>
        <w:rFonts w:ascii="Courier New" w:hAnsi="Courier New" w:hint="default"/>
      </w:rPr>
    </w:lvl>
    <w:lvl w:ilvl="8" w:tplc="F520626E">
      <w:start w:val="1"/>
      <w:numFmt w:val="bullet"/>
      <w:lvlText w:val="§"/>
      <w:lvlJc w:val="left"/>
      <w:pPr>
        <w:tabs>
          <w:tab w:val="left" w:pos="7560"/>
        </w:tabs>
        <w:ind w:left="7560" w:hanging="360"/>
      </w:pPr>
      <w:rPr>
        <w:rFonts w:ascii="Wingdings" w:hAnsi="Wingdings" w:hint="default"/>
      </w:rPr>
    </w:lvl>
  </w:abstractNum>
  <w:abstractNum w:abstractNumId="11" w15:restartNumberingAfterBreak="0">
    <w:nsid w:val="2F00000A"/>
    <w:multiLevelType w:val="hybridMultilevel"/>
    <w:tmpl w:val="323531D7"/>
    <w:lvl w:ilvl="0" w:tplc="52A63D7C">
      <w:start w:val="1"/>
      <w:numFmt w:val="bullet"/>
      <w:lvlText w:val="·"/>
      <w:lvlJc w:val="left"/>
      <w:pPr>
        <w:tabs>
          <w:tab w:val="left" w:pos="780"/>
        </w:tabs>
        <w:ind w:left="780" w:hanging="360"/>
      </w:pPr>
      <w:rPr>
        <w:rFonts w:ascii="Symbol" w:hAnsi="Symbol" w:hint="default"/>
      </w:rPr>
    </w:lvl>
    <w:lvl w:ilvl="1" w:tplc="080619F4">
      <w:start w:val="1"/>
      <w:numFmt w:val="bullet"/>
      <w:lvlText w:val="o"/>
      <w:lvlJc w:val="left"/>
      <w:pPr>
        <w:tabs>
          <w:tab w:val="left" w:pos="1500"/>
        </w:tabs>
        <w:ind w:left="1500" w:hanging="360"/>
      </w:pPr>
      <w:rPr>
        <w:rFonts w:ascii="Courier New" w:hAnsi="Courier New" w:hint="default"/>
      </w:rPr>
    </w:lvl>
    <w:lvl w:ilvl="2" w:tplc="241A51FE">
      <w:start w:val="1"/>
      <w:numFmt w:val="bullet"/>
      <w:lvlText w:val="§"/>
      <w:lvlJc w:val="left"/>
      <w:pPr>
        <w:tabs>
          <w:tab w:val="left" w:pos="2220"/>
        </w:tabs>
        <w:ind w:left="2220" w:hanging="360"/>
      </w:pPr>
      <w:rPr>
        <w:rFonts w:ascii="Wingdings" w:hAnsi="Wingdings" w:hint="default"/>
      </w:rPr>
    </w:lvl>
    <w:lvl w:ilvl="3" w:tplc="0D142C3E">
      <w:start w:val="1"/>
      <w:numFmt w:val="bullet"/>
      <w:lvlText w:val="·"/>
      <w:lvlJc w:val="left"/>
      <w:pPr>
        <w:tabs>
          <w:tab w:val="left" w:pos="2940"/>
        </w:tabs>
        <w:ind w:left="2940" w:hanging="360"/>
      </w:pPr>
      <w:rPr>
        <w:rFonts w:ascii="Symbol" w:hAnsi="Symbol" w:hint="default"/>
      </w:rPr>
    </w:lvl>
    <w:lvl w:ilvl="4" w:tplc="AA16BD78">
      <w:start w:val="1"/>
      <w:numFmt w:val="bullet"/>
      <w:lvlText w:val="o"/>
      <w:lvlJc w:val="left"/>
      <w:pPr>
        <w:tabs>
          <w:tab w:val="left" w:pos="3660"/>
        </w:tabs>
        <w:ind w:left="3660" w:hanging="360"/>
      </w:pPr>
      <w:rPr>
        <w:rFonts w:ascii="Courier New" w:hAnsi="Courier New" w:hint="default"/>
      </w:rPr>
    </w:lvl>
    <w:lvl w:ilvl="5" w:tplc="3FA05896">
      <w:start w:val="1"/>
      <w:numFmt w:val="bullet"/>
      <w:lvlText w:val="§"/>
      <w:lvlJc w:val="left"/>
      <w:pPr>
        <w:tabs>
          <w:tab w:val="left" w:pos="4380"/>
        </w:tabs>
        <w:ind w:left="4380" w:hanging="360"/>
      </w:pPr>
      <w:rPr>
        <w:rFonts w:ascii="Wingdings" w:hAnsi="Wingdings" w:hint="default"/>
      </w:rPr>
    </w:lvl>
    <w:lvl w:ilvl="6" w:tplc="DBEA451C">
      <w:start w:val="1"/>
      <w:numFmt w:val="bullet"/>
      <w:lvlText w:val="·"/>
      <w:lvlJc w:val="left"/>
      <w:pPr>
        <w:tabs>
          <w:tab w:val="left" w:pos="5100"/>
        </w:tabs>
        <w:ind w:left="5100" w:hanging="360"/>
      </w:pPr>
      <w:rPr>
        <w:rFonts w:ascii="Symbol" w:hAnsi="Symbol" w:hint="default"/>
      </w:rPr>
    </w:lvl>
    <w:lvl w:ilvl="7" w:tplc="A3AA278E">
      <w:start w:val="1"/>
      <w:numFmt w:val="bullet"/>
      <w:lvlText w:val="o"/>
      <w:lvlJc w:val="left"/>
      <w:pPr>
        <w:tabs>
          <w:tab w:val="left" w:pos="5820"/>
        </w:tabs>
        <w:ind w:left="5820" w:hanging="360"/>
      </w:pPr>
      <w:rPr>
        <w:rFonts w:ascii="Courier New" w:hAnsi="Courier New" w:hint="default"/>
      </w:rPr>
    </w:lvl>
    <w:lvl w:ilvl="8" w:tplc="EE40C634">
      <w:start w:val="1"/>
      <w:numFmt w:val="bullet"/>
      <w:lvlText w:val="§"/>
      <w:lvlJc w:val="left"/>
      <w:pPr>
        <w:tabs>
          <w:tab w:val="left" w:pos="6540"/>
        </w:tabs>
        <w:ind w:left="6540" w:hanging="360"/>
      </w:pPr>
      <w:rPr>
        <w:rFonts w:ascii="Wingdings" w:hAnsi="Wingdings" w:hint="default"/>
      </w:rPr>
    </w:lvl>
  </w:abstractNum>
  <w:abstractNum w:abstractNumId="12" w15:restartNumberingAfterBreak="0">
    <w:nsid w:val="2F00000B"/>
    <w:multiLevelType w:val="hybridMultilevel"/>
    <w:tmpl w:val="285B44EE"/>
    <w:lvl w:ilvl="0" w:tplc="0C3A51BE">
      <w:start w:val="1"/>
      <w:numFmt w:val="bullet"/>
      <w:lvlText w:val="·"/>
      <w:lvlJc w:val="left"/>
      <w:pPr>
        <w:tabs>
          <w:tab w:val="left" w:pos="360"/>
        </w:tabs>
        <w:ind w:left="0" w:firstLine="0"/>
      </w:pPr>
      <w:rPr>
        <w:rFonts w:ascii="Symbol" w:hAnsi="Symbol" w:hint="default"/>
      </w:rPr>
    </w:lvl>
    <w:lvl w:ilvl="1" w:tplc="5E86B4E4">
      <w:start w:val="1"/>
      <w:numFmt w:val="bullet"/>
      <w:lvlText w:val="o"/>
      <w:lvlJc w:val="left"/>
      <w:pPr>
        <w:tabs>
          <w:tab w:val="left" w:pos="1440"/>
        </w:tabs>
        <w:ind w:left="1440" w:hanging="360"/>
      </w:pPr>
      <w:rPr>
        <w:rFonts w:ascii="Courier New" w:hAnsi="Courier New" w:hint="default"/>
      </w:rPr>
    </w:lvl>
    <w:lvl w:ilvl="2" w:tplc="22A2129E">
      <w:start w:val="1"/>
      <w:numFmt w:val="bullet"/>
      <w:lvlText w:val="§"/>
      <w:lvlJc w:val="left"/>
      <w:pPr>
        <w:tabs>
          <w:tab w:val="left" w:pos="2160"/>
        </w:tabs>
        <w:ind w:left="2160" w:hanging="360"/>
      </w:pPr>
      <w:rPr>
        <w:rFonts w:ascii="Wingdings" w:hAnsi="Wingdings" w:hint="default"/>
      </w:rPr>
    </w:lvl>
    <w:lvl w:ilvl="3" w:tplc="AB78A0AC">
      <w:start w:val="1"/>
      <w:numFmt w:val="bullet"/>
      <w:lvlText w:val="·"/>
      <w:lvlJc w:val="left"/>
      <w:pPr>
        <w:tabs>
          <w:tab w:val="left" w:pos="2880"/>
        </w:tabs>
        <w:ind w:left="2880" w:hanging="360"/>
      </w:pPr>
      <w:rPr>
        <w:rFonts w:ascii="Symbol" w:hAnsi="Symbol" w:hint="default"/>
      </w:rPr>
    </w:lvl>
    <w:lvl w:ilvl="4" w:tplc="70804B26">
      <w:start w:val="1"/>
      <w:numFmt w:val="bullet"/>
      <w:lvlText w:val="o"/>
      <w:lvlJc w:val="left"/>
      <w:pPr>
        <w:tabs>
          <w:tab w:val="left" w:pos="3600"/>
        </w:tabs>
        <w:ind w:left="3600" w:hanging="360"/>
      </w:pPr>
      <w:rPr>
        <w:rFonts w:ascii="Courier New" w:hAnsi="Courier New" w:hint="default"/>
      </w:rPr>
    </w:lvl>
    <w:lvl w:ilvl="5" w:tplc="7AEAC51E">
      <w:start w:val="1"/>
      <w:numFmt w:val="bullet"/>
      <w:lvlText w:val="§"/>
      <w:lvlJc w:val="left"/>
      <w:pPr>
        <w:tabs>
          <w:tab w:val="left" w:pos="4320"/>
        </w:tabs>
        <w:ind w:left="4320" w:hanging="360"/>
      </w:pPr>
      <w:rPr>
        <w:rFonts w:ascii="Wingdings" w:hAnsi="Wingdings" w:hint="default"/>
      </w:rPr>
    </w:lvl>
    <w:lvl w:ilvl="6" w:tplc="AF1C589C">
      <w:start w:val="1"/>
      <w:numFmt w:val="bullet"/>
      <w:lvlText w:val="·"/>
      <w:lvlJc w:val="left"/>
      <w:pPr>
        <w:tabs>
          <w:tab w:val="left" w:pos="5040"/>
        </w:tabs>
        <w:ind w:left="5040" w:hanging="360"/>
      </w:pPr>
      <w:rPr>
        <w:rFonts w:ascii="Symbol" w:hAnsi="Symbol" w:hint="default"/>
      </w:rPr>
    </w:lvl>
    <w:lvl w:ilvl="7" w:tplc="E2F0BAA0">
      <w:start w:val="1"/>
      <w:numFmt w:val="bullet"/>
      <w:lvlText w:val="o"/>
      <w:lvlJc w:val="left"/>
      <w:pPr>
        <w:tabs>
          <w:tab w:val="left" w:pos="5760"/>
        </w:tabs>
        <w:ind w:left="5760" w:hanging="360"/>
      </w:pPr>
      <w:rPr>
        <w:rFonts w:ascii="Courier New" w:hAnsi="Courier New" w:hint="default"/>
      </w:rPr>
    </w:lvl>
    <w:lvl w:ilvl="8" w:tplc="FB6E50DE">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F00000C"/>
    <w:multiLevelType w:val="hybridMultilevel"/>
    <w:tmpl w:val="260A8AE2"/>
    <w:lvl w:ilvl="0" w:tplc="46EC6340">
      <w:start w:val="1"/>
      <w:numFmt w:val="bullet"/>
      <w:lvlText w:val="·"/>
      <w:lvlJc w:val="left"/>
      <w:pPr>
        <w:tabs>
          <w:tab w:val="left" w:pos="720"/>
        </w:tabs>
        <w:ind w:left="720" w:hanging="360"/>
      </w:pPr>
      <w:rPr>
        <w:rFonts w:ascii="Symbol" w:hAnsi="Symbol" w:hint="default"/>
      </w:rPr>
    </w:lvl>
    <w:lvl w:ilvl="1" w:tplc="1D523326">
      <w:start w:val="1"/>
      <w:numFmt w:val="bullet"/>
      <w:lvlText w:val="o"/>
      <w:lvlJc w:val="left"/>
      <w:pPr>
        <w:tabs>
          <w:tab w:val="left" w:pos="1440"/>
        </w:tabs>
        <w:ind w:left="1440" w:hanging="360"/>
      </w:pPr>
      <w:rPr>
        <w:rFonts w:ascii="Courier New" w:hAnsi="Courier New" w:cs="Courier New" w:hint="default"/>
      </w:rPr>
    </w:lvl>
    <w:lvl w:ilvl="2" w:tplc="9760BA74">
      <w:start w:val="1"/>
      <w:numFmt w:val="bullet"/>
      <w:lvlText w:val="§"/>
      <w:lvlJc w:val="left"/>
      <w:pPr>
        <w:tabs>
          <w:tab w:val="left" w:pos="2160"/>
        </w:tabs>
        <w:ind w:left="2160" w:hanging="360"/>
      </w:pPr>
      <w:rPr>
        <w:rFonts w:ascii="Wingdings" w:hAnsi="Wingdings" w:hint="default"/>
      </w:rPr>
    </w:lvl>
    <w:lvl w:ilvl="3" w:tplc="A6A489A6">
      <w:start w:val="1"/>
      <w:numFmt w:val="bullet"/>
      <w:lvlText w:val="·"/>
      <w:lvlJc w:val="left"/>
      <w:pPr>
        <w:tabs>
          <w:tab w:val="left" w:pos="2880"/>
        </w:tabs>
        <w:ind w:left="2880" w:hanging="360"/>
      </w:pPr>
      <w:rPr>
        <w:rFonts w:ascii="Symbol" w:hAnsi="Symbol" w:hint="default"/>
      </w:rPr>
    </w:lvl>
    <w:lvl w:ilvl="4" w:tplc="2A16F5D0">
      <w:start w:val="1"/>
      <w:numFmt w:val="bullet"/>
      <w:lvlText w:val="o"/>
      <w:lvlJc w:val="left"/>
      <w:pPr>
        <w:tabs>
          <w:tab w:val="left" w:pos="3600"/>
        </w:tabs>
        <w:ind w:left="3600" w:hanging="360"/>
      </w:pPr>
      <w:rPr>
        <w:rFonts w:ascii="Courier New" w:hAnsi="Courier New" w:cs="Courier New" w:hint="default"/>
      </w:rPr>
    </w:lvl>
    <w:lvl w:ilvl="5" w:tplc="E8909802">
      <w:start w:val="1"/>
      <w:numFmt w:val="bullet"/>
      <w:lvlText w:val="§"/>
      <w:lvlJc w:val="left"/>
      <w:pPr>
        <w:tabs>
          <w:tab w:val="left" w:pos="4320"/>
        </w:tabs>
        <w:ind w:left="4320" w:hanging="360"/>
      </w:pPr>
      <w:rPr>
        <w:rFonts w:ascii="Wingdings" w:hAnsi="Wingdings" w:hint="default"/>
      </w:rPr>
    </w:lvl>
    <w:lvl w:ilvl="6" w:tplc="1C9287C2">
      <w:start w:val="1"/>
      <w:numFmt w:val="bullet"/>
      <w:lvlText w:val="·"/>
      <w:lvlJc w:val="left"/>
      <w:pPr>
        <w:tabs>
          <w:tab w:val="left" w:pos="5040"/>
        </w:tabs>
        <w:ind w:left="5040" w:hanging="360"/>
      </w:pPr>
      <w:rPr>
        <w:rFonts w:ascii="Symbol" w:hAnsi="Symbol" w:hint="default"/>
      </w:rPr>
    </w:lvl>
    <w:lvl w:ilvl="7" w:tplc="84D0B2BE">
      <w:start w:val="1"/>
      <w:numFmt w:val="bullet"/>
      <w:lvlText w:val="o"/>
      <w:lvlJc w:val="left"/>
      <w:pPr>
        <w:tabs>
          <w:tab w:val="left" w:pos="5760"/>
        </w:tabs>
        <w:ind w:left="5760" w:hanging="360"/>
      </w:pPr>
      <w:rPr>
        <w:rFonts w:ascii="Courier New" w:hAnsi="Courier New" w:cs="Courier New" w:hint="default"/>
      </w:rPr>
    </w:lvl>
    <w:lvl w:ilvl="8" w:tplc="CFC2E024">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F00000D"/>
    <w:multiLevelType w:val="hybridMultilevel"/>
    <w:tmpl w:val="2423FF0A"/>
    <w:lvl w:ilvl="0" w:tplc="ACD61938">
      <w:start w:val="1"/>
      <w:numFmt w:val="decimal"/>
      <w:lvlText w:val="%1."/>
      <w:lvlJc w:val="left"/>
      <w:pPr>
        <w:tabs>
          <w:tab w:val="left" w:pos="360"/>
        </w:tabs>
        <w:ind w:left="360" w:hanging="360"/>
      </w:pPr>
    </w:lvl>
    <w:lvl w:ilvl="1" w:tplc="BBB25124">
      <w:start w:val="1"/>
      <w:numFmt w:val="lowerLetter"/>
      <w:lvlText w:val="%2."/>
      <w:lvlJc w:val="left"/>
      <w:pPr>
        <w:tabs>
          <w:tab w:val="left" w:pos="1080"/>
        </w:tabs>
        <w:ind w:left="1080" w:hanging="360"/>
      </w:pPr>
    </w:lvl>
    <w:lvl w:ilvl="2" w:tplc="55CCF516">
      <w:start w:val="1"/>
      <w:numFmt w:val="lowerRoman"/>
      <w:lvlText w:val="%3."/>
      <w:lvlJc w:val="right"/>
      <w:pPr>
        <w:tabs>
          <w:tab w:val="left" w:pos="1800"/>
        </w:tabs>
        <w:ind w:left="1800" w:hanging="180"/>
      </w:pPr>
    </w:lvl>
    <w:lvl w:ilvl="3" w:tplc="F7809C76">
      <w:start w:val="1"/>
      <w:numFmt w:val="decimal"/>
      <w:lvlText w:val="%4."/>
      <w:lvlJc w:val="left"/>
      <w:pPr>
        <w:tabs>
          <w:tab w:val="left" w:pos="2520"/>
        </w:tabs>
        <w:ind w:left="2520" w:hanging="360"/>
      </w:pPr>
    </w:lvl>
    <w:lvl w:ilvl="4" w:tplc="0BAAFB40">
      <w:start w:val="1"/>
      <w:numFmt w:val="lowerLetter"/>
      <w:lvlText w:val="%5."/>
      <w:lvlJc w:val="left"/>
      <w:pPr>
        <w:tabs>
          <w:tab w:val="left" w:pos="3240"/>
        </w:tabs>
        <w:ind w:left="3240" w:hanging="360"/>
      </w:pPr>
    </w:lvl>
    <w:lvl w:ilvl="5" w:tplc="7A00DEB6">
      <w:start w:val="1"/>
      <w:numFmt w:val="lowerRoman"/>
      <w:lvlText w:val="%6."/>
      <w:lvlJc w:val="right"/>
      <w:pPr>
        <w:tabs>
          <w:tab w:val="left" w:pos="3960"/>
        </w:tabs>
        <w:ind w:left="3960" w:hanging="180"/>
      </w:pPr>
    </w:lvl>
    <w:lvl w:ilvl="6" w:tplc="A718C5BC">
      <w:start w:val="1"/>
      <w:numFmt w:val="decimal"/>
      <w:lvlText w:val="%7."/>
      <w:lvlJc w:val="left"/>
      <w:pPr>
        <w:tabs>
          <w:tab w:val="left" w:pos="4680"/>
        </w:tabs>
        <w:ind w:left="4680" w:hanging="360"/>
      </w:pPr>
    </w:lvl>
    <w:lvl w:ilvl="7" w:tplc="6A70C8C8">
      <w:start w:val="1"/>
      <w:numFmt w:val="lowerLetter"/>
      <w:lvlText w:val="%8."/>
      <w:lvlJc w:val="left"/>
      <w:pPr>
        <w:tabs>
          <w:tab w:val="left" w:pos="5400"/>
        </w:tabs>
        <w:ind w:left="5400" w:hanging="360"/>
      </w:pPr>
    </w:lvl>
    <w:lvl w:ilvl="8" w:tplc="2D44028C">
      <w:start w:val="1"/>
      <w:numFmt w:val="lowerRoman"/>
      <w:lvlText w:val="%9."/>
      <w:lvlJc w:val="right"/>
      <w:pPr>
        <w:tabs>
          <w:tab w:val="left" w:pos="6120"/>
        </w:tabs>
        <w:ind w:left="6120" w:hanging="180"/>
      </w:pPr>
    </w:lvl>
  </w:abstractNum>
  <w:abstractNum w:abstractNumId="15" w15:restartNumberingAfterBreak="0">
    <w:nsid w:val="2F00000E"/>
    <w:multiLevelType w:val="hybridMultilevel"/>
    <w:tmpl w:val="5D3D0CFC"/>
    <w:lvl w:ilvl="0" w:tplc="136804C8">
      <w:start w:val="1"/>
      <w:numFmt w:val="bullet"/>
      <w:lvlText w:val="·"/>
      <w:lvlJc w:val="left"/>
      <w:pPr>
        <w:tabs>
          <w:tab w:val="left" w:pos="1080"/>
        </w:tabs>
        <w:ind w:left="1080" w:hanging="360"/>
      </w:pPr>
      <w:rPr>
        <w:rFonts w:ascii="Symbol" w:hAnsi="Symbol" w:hint="default"/>
        <w:sz w:val="18"/>
        <w:szCs w:val="18"/>
      </w:rPr>
    </w:lvl>
    <w:lvl w:ilvl="1" w:tplc="C658D6BE">
      <w:start w:val="1"/>
      <w:numFmt w:val="bullet"/>
      <w:lvlText w:val="o"/>
      <w:lvlJc w:val="left"/>
      <w:pPr>
        <w:tabs>
          <w:tab w:val="left" w:pos="2160"/>
        </w:tabs>
        <w:ind w:left="2160" w:hanging="360"/>
      </w:pPr>
      <w:rPr>
        <w:rFonts w:ascii="Courier New" w:hAnsi="Courier New" w:hint="default"/>
      </w:rPr>
    </w:lvl>
    <w:lvl w:ilvl="2" w:tplc="B15E062E">
      <w:start w:val="1"/>
      <w:numFmt w:val="bullet"/>
      <w:lvlText w:val="§"/>
      <w:lvlJc w:val="left"/>
      <w:pPr>
        <w:tabs>
          <w:tab w:val="left" w:pos="2880"/>
        </w:tabs>
        <w:ind w:left="2880" w:hanging="360"/>
      </w:pPr>
      <w:rPr>
        <w:rFonts w:ascii="Wingdings" w:hAnsi="Wingdings" w:hint="default"/>
      </w:rPr>
    </w:lvl>
    <w:lvl w:ilvl="3" w:tplc="4FFE3E50">
      <w:start w:val="1"/>
      <w:numFmt w:val="bullet"/>
      <w:lvlText w:val="·"/>
      <w:lvlJc w:val="left"/>
      <w:pPr>
        <w:tabs>
          <w:tab w:val="left" w:pos="3600"/>
        </w:tabs>
        <w:ind w:left="3600" w:hanging="360"/>
      </w:pPr>
      <w:rPr>
        <w:rFonts w:ascii="Symbol" w:hAnsi="Symbol" w:hint="default"/>
      </w:rPr>
    </w:lvl>
    <w:lvl w:ilvl="4" w:tplc="DF50A278">
      <w:start w:val="1"/>
      <w:numFmt w:val="bullet"/>
      <w:lvlText w:val="o"/>
      <w:lvlJc w:val="left"/>
      <w:pPr>
        <w:tabs>
          <w:tab w:val="left" w:pos="4320"/>
        </w:tabs>
        <w:ind w:left="4320" w:hanging="360"/>
      </w:pPr>
      <w:rPr>
        <w:rFonts w:ascii="Courier New" w:hAnsi="Courier New" w:hint="default"/>
      </w:rPr>
    </w:lvl>
    <w:lvl w:ilvl="5" w:tplc="63400166">
      <w:start w:val="1"/>
      <w:numFmt w:val="bullet"/>
      <w:lvlText w:val="§"/>
      <w:lvlJc w:val="left"/>
      <w:pPr>
        <w:tabs>
          <w:tab w:val="left" w:pos="5040"/>
        </w:tabs>
        <w:ind w:left="5040" w:hanging="360"/>
      </w:pPr>
      <w:rPr>
        <w:rFonts w:ascii="Wingdings" w:hAnsi="Wingdings" w:hint="default"/>
      </w:rPr>
    </w:lvl>
    <w:lvl w:ilvl="6" w:tplc="03485EA0">
      <w:start w:val="1"/>
      <w:numFmt w:val="bullet"/>
      <w:lvlText w:val="·"/>
      <w:lvlJc w:val="left"/>
      <w:pPr>
        <w:tabs>
          <w:tab w:val="left" w:pos="5760"/>
        </w:tabs>
        <w:ind w:left="5760" w:hanging="360"/>
      </w:pPr>
      <w:rPr>
        <w:rFonts w:ascii="Symbol" w:hAnsi="Symbol" w:hint="default"/>
      </w:rPr>
    </w:lvl>
    <w:lvl w:ilvl="7" w:tplc="7A80F018">
      <w:start w:val="1"/>
      <w:numFmt w:val="bullet"/>
      <w:lvlText w:val="o"/>
      <w:lvlJc w:val="left"/>
      <w:pPr>
        <w:tabs>
          <w:tab w:val="left" w:pos="6480"/>
        </w:tabs>
        <w:ind w:left="6480" w:hanging="360"/>
      </w:pPr>
      <w:rPr>
        <w:rFonts w:ascii="Courier New" w:hAnsi="Courier New" w:hint="default"/>
      </w:rPr>
    </w:lvl>
    <w:lvl w:ilvl="8" w:tplc="84C04168">
      <w:start w:val="1"/>
      <w:numFmt w:val="bullet"/>
      <w:lvlText w:val="§"/>
      <w:lvlJc w:val="left"/>
      <w:pPr>
        <w:tabs>
          <w:tab w:val="left" w:pos="7200"/>
        </w:tabs>
        <w:ind w:left="7200" w:hanging="360"/>
      </w:pPr>
      <w:rPr>
        <w:rFonts w:ascii="Wingdings" w:hAnsi="Wingdings" w:hint="default"/>
      </w:rPr>
    </w:lvl>
  </w:abstractNum>
  <w:abstractNum w:abstractNumId="16" w15:restartNumberingAfterBreak="0">
    <w:nsid w:val="2F00000F"/>
    <w:multiLevelType w:val="hybridMultilevel"/>
    <w:tmpl w:val="391F9450"/>
    <w:lvl w:ilvl="0" w:tplc="E72ACAD4">
      <w:start w:val="1"/>
      <w:numFmt w:val="bullet"/>
      <w:lvlText w:val="v"/>
      <w:lvlJc w:val="left"/>
      <w:pPr>
        <w:ind w:left="630" w:hanging="360"/>
      </w:pPr>
      <w:rPr>
        <w:rFonts w:ascii="Wingdings" w:hAnsi="Wingdings" w:hint="default"/>
      </w:rPr>
    </w:lvl>
    <w:lvl w:ilvl="1" w:tplc="CF70BC56">
      <w:start w:val="1"/>
      <w:numFmt w:val="bullet"/>
      <w:lvlText w:val="o"/>
      <w:lvlJc w:val="left"/>
      <w:pPr>
        <w:ind w:left="1350" w:hanging="360"/>
      </w:pPr>
      <w:rPr>
        <w:rFonts w:ascii="Courier New" w:hAnsi="Courier New" w:cs="Courier New" w:hint="default"/>
      </w:rPr>
    </w:lvl>
    <w:lvl w:ilvl="2" w:tplc="B292F6CE">
      <w:start w:val="1"/>
      <w:numFmt w:val="bullet"/>
      <w:lvlText w:val="§"/>
      <w:lvlJc w:val="left"/>
      <w:pPr>
        <w:ind w:left="2070" w:hanging="360"/>
      </w:pPr>
      <w:rPr>
        <w:rFonts w:ascii="Wingdings" w:hAnsi="Wingdings" w:hint="default"/>
      </w:rPr>
    </w:lvl>
    <w:lvl w:ilvl="3" w:tplc="F4BA1636">
      <w:start w:val="1"/>
      <w:numFmt w:val="bullet"/>
      <w:lvlText w:val="·"/>
      <w:lvlJc w:val="left"/>
      <w:pPr>
        <w:ind w:left="2790" w:hanging="360"/>
      </w:pPr>
      <w:rPr>
        <w:rFonts w:ascii="Symbol" w:hAnsi="Symbol" w:hint="default"/>
      </w:rPr>
    </w:lvl>
    <w:lvl w:ilvl="4" w:tplc="9DE4D17E">
      <w:start w:val="1"/>
      <w:numFmt w:val="bullet"/>
      <w:lvlText w:val="o"/>
      <w:lvlJc w:val="left"/>
      <w:pPr>
        <w:ind w:left="3510" w:hanging="360"/>
      </w:pPr>
      <w:rPr>
        <w:rFonts w:ascii="Courier New" w:hAnsi="Courier New" w:cs="Courier New" w:hint="default"/>
      </w:rPr>
    </w:lvl>
    <w:lvl w:ilvl="5" w:tplc="8C3A0826">
      <w:start w:val="1"/>
      <w:numFmt w:val="bullet"/>
      <w:lvlText w:val="§"/>
      <w:lvlJc w:val="left"/>
      <w:pPr>
        <w:ind w:left="4230" w:hanging="360"/>
      </w:pPr>
      <w:rPr>
        <w:rFonts w:ascii="Wingdings" w:hAnsi="Wingdings" w:hint="default"/>
      </w:rPr>
    </w:lvl>
    <w:lvl w:ilvl="6" w:tplc="F1D41ACC">
      <w:start w:val="1"/>
      <w:numFmt w:val="bullet"/>
      <w:lvlText w:val="·"/>
      <w:lvlJc w:val="left"/>
      <w:pPr>
        <w:ind w:left="4950" w:hanging="360"/>
      </w:pPr>
      <w:rPr>
        <w:rFonts w:ascii="Symbol" w:hAnsi="Symbol" w:hint="default"/>
      </w:rPr>
    </w:lvl>
    <w:lvl w:ilvl="7" w:tplc="8A1CCDB4">
      <w:start w:val="1"/>
      <w:numFmt w:val="bullet"/>
      <w:lvlText w:val="o"/>
      <w:lvlJc w:val="left"/>
      <w:pPr>
        <w:ind w:left="5670" w:hanging="360"/>
      </w:pPr>
      <w:rPr>
        <w:rFonts w:ascii="Courier New" w:hAnsi="Courier New" w:cs="Courier New" w:hint="default"/>
      </w:rPr>
    </w:lvl>
    <w:lvl w:ilvl="8" w:tplc="E912EB30">
      <w:start w:val="1"/>
      <w:numFmt w:val="bullet"/>
      <w:lvlText w:val="§"/>
      <w:lvlJc w:val="left"/>
      <w:pPr>
        <w:ind w:left="6390" w:hanging="360"/>
      </w:pPr>
      <w:rPr>
        <w:rFonts w:ascii="Wingdings" w:hAnsi="Wingdings" w:hint="default"/>
      </w:rPr>
    </w:lvl>
  </w:abstractNum>
  <w:abstractNum w:abstractNumId="17" w15:restartNumberingAfterBreak="0">
    <w:nsid w:val="2F000010"/>
    <w:multiLevelType w:val="hybridMultilevel"/>
    <w:tmpl w:val="2E421D96"/>
    <w:lvl w:ilvl="0" w:tplc="94BEB94C">
      <w:start w:val="1"/>
      <w:numFmt w:val="decimal"/>
      <w:lvlText w:val="%1."/>
      <w:lvlJc w:val="left"/>
      <w:pPr>
        <w:tabs>
          <w:tab w:val="left" w:pos="1080"/>
        </w:tabs>
        <w:ind w:left="1080" w:hanging="720"/>
      </w:pPr>
      <w:rPr>
        <w:rFonts w:hint="default"/>
      </w:rPr>
    </w:lvl>
    <w:lvl w:ilvl="1" w:tplc="4C1C5CA6">
      <w:start w:val="1"/>
      <w:numFmt w:val="bullet"/>
      <w:lvlText w:val="·"/>
      <w:lvlJc w:val="left"/>
      <w:pPr>
        <w:tabs>
          <w:tab w:val="left" w:pos="1440"/>
        </w:tabs>
        <w:ind w:left="1440" w:hanging="360"/>
      </w:pPr>
      <w:rPr>
        <w:rFonts w:ascii="Symbol" w:hAnsi="Symbol" w:hint="default"/>
        <w:sz w:val="18"/>
        <w:szCs w:val="18"/>
      </w:rPr>
    </w:lvl>
    <w:lvl w:ilvl="2" w:tplc="AC84D69C">
      <w:start w:val="1"/>
      <w:numFmt w:val="bullet"/>
      <w:lvlText w:val="·"/>
      <w:lvlJc w:val="left"/>
      <w:pPr>
        <w:tabs>
          <w:tab w:val="left" w:pos="2340"/>
        </w:tabs>
        <w:ind w:left="2340" w:hanging="360"/>
      </w:pPr>
      <w:rPr>
        <w:rFonts w:ascii="Symbol" w:hAnsi="Symbol" w:hint="default"/>
        <w:sz w:val="18"/>
        <w:szCs w:val="18"/>
      </w:rPr>
    </w:lvl>
    <w:lvl w:ilvl="3" w:tplc="A4A246A4">
      <w:start w:val="1"/>
      <w:numFmt w:val="decimal"/>
      <w:lvlText w:val="%4."/>
      <w:lvlJc w:val="left"/>
      <w:pPr>
        <w:tabs>
          <w:tab w:val="left" w:pos="2880"/>
        </w:tabs>
        <w:ind w:left="2880" w:hanging="360"/>
      </w:pPr>
    </w:lvl>
    <w:lvl w:ilvl="4" w:tplc="6A00004A">
      <w:start w:val="1"/>
      <w:numFmt w:val="lowerLetter"/>
      <w:lvlText w:val="%5."/>
      <w:lvlJc w:val="left"/>
      <w:pPr>
        <w:tabs>
          <w:tab w:val="left" w:pos="3600"/>
        </w:tabs>
        <w:ind w:left="3600" w:hanging="360"/>
      </w:pPr>
    </w:lvl>
    <w:lvl w:ilvl="5" w:tplc="9804529A">
      <w:start w:val="1"/>
      <w:numFmt w:val="lowerRoman"/>
      <w:lvlText w:val="%6."/>
      <w:lvlJc w:val="right"/>
      <w:pPr>
        <w:tabs>
          <w:tab w:val="left" w:pos="4320"/>
        </w:tabs>
        <w:ind w:left="4320" w:hanging="180"/>
      </w:pPr>
    </w:lvl>
    <w:lvl w:ilvl="6" w:tplc="2E2CDDDC">
      <w:start w:val="1"/>
      <w:numFmt w:val="decimal"/>
      <w:lvlText w:val="%7."/>
      <w:lvlJc w:val="left"/>
      <w:pPr>
        <w:tabs>
          <w:tab w:val="left" w:pos="5040"/>
        </w:tabs>
        <w:ind w:left="5040" w:hanging="360"/>
      </w:pPr>
    </w:lvl>
    <w:lvl w:ilvl="7" w:tplc="E9528EB6">
      <w:start w:val="1"/>
      <w:numFmt w:val="lowerLetter"/>
      <w:lvlText w:val="%8."/>
      <w:lvlJc w:val="left"/>
      <w:pPr>
        <w:tabs>
          <w:tab w:val="left" w:pos="5760"/>
        </w:tabs>
        <w:ind w:left="5760" w:hanging="360"/>
      </w:pPr>
    </w:lvl>
    <w:lvl w:ilvl="8" w:tplc="75A012AE">
      <w:start w:val="1"/>
      <w:numFmt w:val="lowerRoman"/>
      <w:lvlText w:val="%9."/>
      <w:lvlJc w:val="right"/>
      <w:pPr>
        <w:tabs>
          <w:tab w:val="left" w:pos="6480"/>
        </w:tabs>
        <w:ind w:left="6480" w:hanging="180"/>
      </w:pPr>
    </w:lvl>
  </w:abstractNum>
  <w:abstractNum w:abstractNumId="18" w15:restartNumberingAfterBreak="0">
    <w:nsid w:val="2F000011"/>
    <w:multiLevelType w:val="hybridMultilevel"/>
    <w:tmpl w:val="5CA46AAD"/>
    <w:lvl w:ilvl="0" w:tplc="96EA1210">
      <w:start w:val="1"/>
      <w:numFmt w:val="bullet"/>
      <w:lvlText w:val="·"/>
      <w:lvlJc w:val="left"/>
      <w:pPr>
        <w:tabs>
          <w:tab w:val="left" w:pos="1800"/>
        </w:tabs>
        <w:ind w:left="1800" w:hanging="360"/>
      </w:pPr>
      <w:rPr>
        <w:rFonts w:ascii="Symbol" w:hAnsi="Symbol" w:hint="default"/>
        <w:sz w:val="18"/>
        <w:szCs w:val="18"/>
      </w:rPr>
    </w:lvl>
    <w:lvl w:ilvl="1" w:tplc="69A447B2">
      <w:start w:val="1"/>
      <w:numFmt w:val="bullet"/>
      <w:lvlText w:val="o"/>
      <w:lvlJc w:val="left"/>
      <w:pPr>
        <w:tabs>
          <w:tab w:val="left" w:pos="2880"/>
        </w:tabs>
        <w:ind w:left="2880" w:hanging="360"/>
      </w:pPr>
      <w:rPr>
        <w:rFonts w:ascii="Courier New" w:hAnsi="Courier New" w:hint="default"/>
      </w:rPr>
    </w:lvl>
    <w:lvl w:ilvl="2" w:tplc="0A5CC14C">
      <w:start w:val="1"/>
      <w:numFmt w:val="bullet"/>
      <w:lvlText w:val="§"/>
      <w:lvlJc w:val="left"/>
      <w:pPr>
        <w:tabs>
          <w:tab w:val="left" w:pos="3600"/>
        </w:tabs>
        <w:ind w:left="3600" w:hanging="360"/>
      </w:pPr>
      <w:rPr>
        <w:rFonts w:ascii="Wingdings" w:hAnsi="Wingdings" w:hint="default"/>
      </w:rPr>
    </w:lvl>
    <w:lvl w:ilvl="3" w:tplc="223C9CF0">
      <w:start w:val="1"/>
      <w:numFmt w:val="bullet"/>
      <w:lvlText w:val="·"/>
      <w:lvlJc w:val="left"/>
      <w:pPr>
        <w:tabs>
          <w:tab w:val="left" w:pos="4320"/>
        </w:tabs>
        <w:ind w:left="4320" w:hanging="360"/>
      </w:pPr>
      <w:rPr>
        <w:rFonts w:ascii="Symbol" w:hAnsi="Symbol" w:hint="default"/>
      </w:rPr>
    </w:lvl>
    <w:lvl w:ilvl="4" w:tplc="3196A0EC">
      <w:start w:val="1"/>
      <w:numFmt w:val="bullet"/>
      <w:lvlText w:val="o"/>
      <w:lvlJc w:val="left"/>
      <w:pPr>
        <w:tabs>
          <w:tab w:val="left" w:pos="5040"/>
        </w:tabs>
        <w:ind w:left="5040" w:hanging="360"/>
      </w:pPr>
      <w:rPr>
        <w:rFonts w:ascii="Courier New" w:hAnsi="Courier New" w:hint="default"/>
      </w:rPr>
    </w:lvl>
    <w:lvl w:ilvl="5" w:tplc="09AECFF8">
      <w:start w:val="1"/>
      <w:numFmt w:val="bullet"/>
      <w:lvlText w:val="§"/>
      <w:lvlJc w:val="left"/>
      <w:pPr>
        <w:tabs>
          <w:tab w:val="left" w:pos="5760"/>
        </w:tabs>
        <w:ind w:left="5760" w:hanging="360"/>
      </w:pPr>
      <w:rPr>
        <w:rFonts w:ascii="Wingdings" w:hAnsi="Wingdings" w:hint="default"/>
      </w:rPr>
    </w:lvl>
    <w:lvl w:ilvl="6" w:tplc="EB5CBDA2">
      <w:start w:val="1"/>
      <w:numFmt w:val="bullet"/>
      <w:lvlText w:val="·"/>
      <w:lvlJc w:val="left"/>
      <w:pPr>
        <w:tabs>
          <w:tab w:val="left" w:pos="6480"/>
        </w:tabs>
        <w:ind w:left="6480" w:hanging="360"/>
      </w:pPr>
      <w:rPr>
        <w:rFonts w:ascii="Symbol" w:hAnsi="Symbol" w:hint="default"/>
      </w:rPr>
    </w:lvl>
    <w:lvl w:ilvl="7" w:tplc="A1EEB846">
      <w:start w:val="1"/>
      <w:numFmt w:val="bullet"/>
      <w:lvlText w:val="o"/>
      <w:lvlJc w:val="left"/>
      <w:pPr>
        <w:tabs>
          <w:tab w:val="left" w:pos="7200"/>
        </w:tabs>
        <w:ind w:left="7200" w:hanging="360"/>
      </w:pPr>
      <w:rPr>
        <w:rFonts w:ascii="Courier New" w:hAnsi="Courier New" w:hint="default"/>
      </w:rPr>
    </w:lvl>
    <w:lvl w:ilvl="8" w:tplc="EB9E92A4">
      <w:start w:val="1"/>
      <w:numFmt w:val="bullet"/>
      <w:lvlText w:val="§"/>
      <w:lvlJc w:val="left"/>
      <w:pPr>
        <w:tabs>
          <w:tab w:val="left" w:pos="7920"/>
        </w:tabs>
        <w:ind w:left="7920" w:hanging="360"/>
      </w:pPr>
      <w:rPr>
        <w:rFonts w:ascii="Wingdings" w:hAnsi="Wingdings" w:hint="default"/>
      </w:rPr>
    </w:lvl>
  </w:abstractNum>
  <w:abstractNum w:abstractNumId="19" w15:restartNumberingAfterBreak="0">
    <w:nsid w:val="2F000012"/>
    <w:multiLevelType w:val="hybridMultilevel"/>
    <w:tmpl w:val="5457A378"/>
    <w:lvl w:ilvl="0" w:tplc="6BF891FE">
      <w:start w:val="1"/>
      <w:numFmt w:val="bullet"/>
      <w:lvlText w:val="·"/>
      <w:lvlJc w:val="left"/>
      <w:pPr>
        <w:tabs>
          <w:tab w:val="left" w:pos="360"/>
        </w:tabs>
        <w:ind w:left="360" w:hanging="360"/>
      </w:pPr>
      <w:rPr>
        <w:rFonts w:ascii="Symbol" w:hAnsi="Symbol" w:hint="default"/>
        <w:sz w:val="18"/>
        <w:szCs w:val="18"/>
      </w:rPr>
    </w:lvl>
    <w:lvl w:ilvl="1" w:tplc="42E4AF5E">
      <w:start w:val="1"/>
      <w:numFmt w:val="bullet"/>
      <w:lvlText w:val="o"/>
      <w:lvlJc w:val="left"/>
      <w:pPr>
        <w:tabs>
          <w:tab w:val="left" w:pos="1440"/>
        </w:tabs>
        <w:ind w:left="1440" w:hanging="360"/>
      </w:pPr>
      <w:rPr>
        <w:rFonts w:ascii="Courier New" w:hAnsi="Courier New" w:hint="default"/>
      </w:rPr>
    </w:lvl>
    <w:lvl w:ilvl="2" w:tplc="2E80391C">
      <w:start w:val="1"/>
      <w:numFmt w:val="bullet"/>
      <w:lvlText w:val="§"/>
      <w:lvlJc w:val="left"/>
      <w:pPr>
        <w:tabs>
          <w:tab w:val="left" w:pos="2160"/>
        </w:tabs>
        <w:ind w:left="2160" w:hanging="360"/>
      </w:pPr>
      <w:rPr>
        <w:rFonts w:ascii="Wingdings" w:hAnsi="Wingdings" w:hint="default"/>
      </w:rPr>
    </w:lvl>
    <w:lvl w:ilvl="3" w:tplc="5170CFB8">
      <w:start w:val="1"/>
      <w:numFmt w:val="bullet"/>
      <w:lvlText w:val="·"/>
      <w:lvlJc w:val="left"/>
      <w:pPr>
        <w:tabs>
          <w:tab w:val="left" w:pos="2880"/>
        </w:tabs>
        <w:ind w:left="2880" w:hanging="360"/>
      </w:pPr>
      <w:rPr>
        <w:rFonts w:ascii="Symbol" w:hAnsi="Symbol" w:hint="default"/>
      </w:rPr>
    </w:lvl>
    <w:lvl w:ilvl="4" w:tplc="408A49B8">
      <w:start w:val="1"/>
      <w:numFmt w:val="bullet"/>
      <w:lvlText w:val="o"/>
      <w:lvlJc w:val="left"/>
      <w:pPr>
        <w:tabs>
          <w:tab w:val="left" w:pos="3600"/>
        </w:tabs>
        <w:ind w:left="3600" w:hanging="360"/>
      </w:pPr>
      <w:rPr>
        <w:rFonts w:ascii="Courier New" w:hAnsi="Courier New" w:hint="default"/>
      </w:rPr>
    </w:lvl>
    <w:lvl w:ilvl="5" w:tplc="B030C6F2">
      <w:start w:val="1"/>
      <w:numFmt w:val="bullet"/>
      <w:lvlText w:val="§"/>
      <w:lvlJc w:val="left"/>
      <w:pPr>
        <w:tabs>
          <w:tab w:val="left" w:pos="4320"/>
        </w:tabs>
        <w:ind w:left="4320" w:hanging="360"/>
      </w:pPr>
      <w:rPr>
        <w:rFonts w:ascii="Wingdings" w:hAnsi="Wingdings" w:hint="default"/>
      </w:rPr>
    </w:lvl>
    <w:lvl w:ilvl="6" w:tplc="C5444072">
      <w:start w:val="1"/>
      <w:numFmt w:val="bullet"/>
      <w:lvlText w:val="·"/>
      <w:lvlJc w:val="left"/>
      <w:pPr>
        <w:tabs>
          <w:tab w:val="left" w:pos="5040"/>
        </w:tabs>
        <w:ind w:left="5040" w:hanging="360"/>
      </w:pPr>
      <w:rPr>
        <w:rFonts w:ascii="Symbol" w:hAnsi="Symbol" w:hint="default"/>
      </w:rPr>
    </w:lvl>
    <w:lvl w:ilvl="7" w:tplc="C4F2F266">
      <w:start w:val="1"/>
      <w:numFmt w:val="bullet"/>
      <w:lvlText w:val="o"/>
      <w:lvlJc w:val="left"/>
      <w:pPr>
        <w:tabs>
          <w:tab w:val="left" w:pos="5760"/>
        </w:tabs>
        <w:ind w:left="5760" w:hanging="360"/>
      </w:pPr>
      <w:rPr>
        <w:rFonts w:ascii="Courier New" w:hAnsi="Courier New" w:hint="default"/>
      </w:rPr>
    </w:lvl>
    <w:lvl w:ilvl="8" w:tplc="CB92408A">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F000013"/>
    <w:multiLevelType w:val="hybridMultilevel"/>
    <w:tmpl w:val="2BAD5777"/>
    <w:lvl w:ilvl="0" w:tplc="7EB09912">
      <w:start w:val="1"/>
      <w:numFmt w:val="bullet"/>
      <w:lvlText w:val="·"/>
      <w:lvlJc w:val="left"/>
      <w:pPr>
        <w:tabs>
          <w:tab w:val="left" w:pos="360"/>
        </w:tabs>
        <w:ind w:left="360" w:hanging="360"/>
      </w:pPr>
      <w:rPr>
        <w:rFonts w:ascii="Symbol" w:hAnsi="Symbol" w:hint="default"/>
        <w:color w:val="auto"/>
      </w:rPr>
    </w:lvl>
    <w:lvl w:ilvl="1" w:tplc="EDCC49E0">
      <w:start w:val="1"/>
      <w:numFmt w:val="bullet"/>
      <w:lvlText w:val="o"/>
      <w:lvlJc w:val="left"/>
      <w:pPr>
        <w:tabs>
          <w:tab w:val="left" w:pos="1080"/>
        </w:tabs>
        <w:ind w:left="1080" w:hanging="360"/>
      </w:pPr>
      <w:rPr>
        <w:rFonts w:ascii="Courier New" w:hAnsi="Courier New" w:cs="Courier New" w:hint="default"/>
      </w:rPr>
    </w:lvl>
    <w:lvl w:ilvl="2" w:tplc="ABF42394">
      <w:start w:val="1"/>
      <w:numFmt w:val="bullet"/>
      <w:lvlText w:val="§"/>
      <w:lvlJc w:val="left"/>
      <w:pPr>
        <w:tabs>
          <w:tab w:val="left" w:pos="1800"/>
        </w:tabs>
        <w:ind w:left="1800" w:hanging="360"/>
      </w:pPr>
      <w:rPr>
        <w:rFonts w:ascii="Wingdings" w:hAnsi="Wingdings" w:hint="default"/>
      </w:rPr>
    </w:lvl>
    <w:lvl w:ilvl="3" w:tplc="5AC6BE04">
      <w:start w:val="1"/>
      <w:numFmt w:val="bullet"/>
      <w:lvlText w:val="·"/>
      <w:lvlJc w:val="left"/>
      <w:pPr>
        <w:tabs>
          <w:tab w:val="left" w:pos="2520"/>
        </w:tabs>
        <w:ind w:left="2520" w:hanging="360"/>
      </w:pPr>
      <w:rPr>
        <w:rFonts w:ascii="Symbol" w:hAnsi="Symbol" w:hint="default"/>
      </w:rPr>
    </w:lvl>
    <w:lvl w:ilvl="4" w:tplc="1124D392">
      <w:start w:val="1"/>
      <w:numFmt w:val="bullet"/>
      <w:lvlText w:val="o"/>
      <w:lvlJc w:val="left"/>
      <w:pPr>
        <w:tabs>
          <w:tab w:val="left" w:pos="3240"/>
        </w:tabs>
        <w:ind w:left="3240" w:hanging="360"/>
      </w:pPr>
      <w:rPr>
        <w:rFonts w:ascii="Courier New" w:hAnsi="Courier New" w:cs="Courier New" w:hint="default"/>
      </w:rPr>
    </w:lvl>
    <w:lvl w:ilvl="5" w:tplc="3FD05D2E">
      <w:start w:val="1"/>
      <w:numFmt w:val="bullet"/>
      <w:lvlText w:val="§"/>
      <w:lvlJc w:val="left"/>
      <w:pPr>
        <w:tabs>
          <w:tab w:val="left" w:pos="3960"/>
        </w:tabs>
        <w:ind w:left="3960" w:hanging="360"/>
      </w:pPr>
      <w:rPr>
        <w:rFonts w:ascii="Wingdings" w:hAnsi="Wingdings" w:hint="default"/>
      </w:rPr>
    </w:lvl>
    <w:lvl w:ilvl="6" w:tplc="43048088">
      <w:start w:val="1"/>
      <w:numFmt w:val="bullet"/>
      <w:lvlText w:val="·"/>
      <w:lvlJc w:val="left"/>
      <w:pPr>
        <w:tabs>
          <w:tab w:val="left" w:pos="4680"/>
        </w:tabs>
        <w:ind w:left="4680" w:hanging="360"/>
      </w:pPr>
      <w:rPr>
        <w:rFonts w:ascii="Symbol" w:hAnsi="Symbol" w:hint="default"/>
      </w:rPr>
    </w:lvl>
    <w:lvl w:ilvl="7" w:tplc="464AFFD2">
      <w:start w:val="1"/>
      <w:numFmt w:val="bullet"/>
      <w:lvlText w:val="o"/>
      <w:lvlJc w:val="left"/>
      <w:pPr>
        <w:tabs>
          <w:tab w:val="left" w:pos="5400"/>
        </w:tabs>
        <w:ind w:left="5400" w:hanging="360"/>
      </w:pPr>
      <w:rPr>
        <w:rFonts w:ascii="Courier New" w:hAnsi="Courier New" w:cs="Courier New" w:hint="default"/>
      </w:rPr>
    </w:lvl>
    <w:lvl w:ilvl="8" w:tplc="C8A04FF6">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2F000014"/>
    <w:multiLevelType w:val="hybridMultilevel"/>
    <w:tmpl w:val="27496CF5"/>
    <w:lvl w:ilvl="0" w:tplc="10A27C96">
      <w:start w:val="3"/>
      <w:numFmt w:val="lowerLetter"/>
      <w:lvlText w:val="%1."/>
      <w:lvlJc w:val="left"/>
      <w:pPr>
        <w:ind w:left="720" w:hanging="360"/>
      </w:pPr>
      <w:rPr>
        <w:rFonts w:hint="default"/>
      </w:rPr>
    </w:lvl>
    <w:lvl w:ilvl="1" w:tplc="0FA47DFA">
      <w:start w:val="1"/>
      <w:numFmt w:val="lowerLetter"/>
      <w:lvlText w:val="%2."/>
      <w:lvlJc w:val="left"/>
      <w:pPr>
        <w:ind w:left="1800" w:hanging="360"/>
      </w:pPr>
    </w:lvl>
    <w:lvl w:ilvl="2" w:tplc="5DF012FA">
      <w:start w:val="1"/>
      <w:numFmt w:val="lowerRoman"/>
      <w:lvlText w:val="%3."/>
      <w:lvlJc w:val="right"/>
      <w:pPr>
        <w:ind w:left="2520" w:hanging="180"/>
      </w:pPr>
    </w:lvl>
    <w:lvl w:ilvl="3" w:tplc="664E2988">
      <w:start w:val="1"/>
      <w:numFmt w:val="decimal"/>
      <w:lvlText w:val="%4."/>
      <w:lvlJc w:val="left"/>
      <w:pPr>
        <w:ind w:left="3240" w:hanging="360"/>
      </w:pPr>
    </w:lvl>
    <w:lvl w:ilvl="4" w:tplc="C0283F92">
      <w:start w:val="1"/>
      <w:numFmt w:val="lowerLetter"/>
      <w:lvlText w:val="%5."/>
      <w:lvlJc w:val="left"/>
      <w:pPr>
        <w:ind w:left="3960" w:hanging="360"/>
      </w:pPr>
    </w:lvl>
    <w:lvl w:ilvl="5" w:tplc="3FD8B4C4">
      <w:start w:val="1"/>
      <w:numFmt w:val="lowerRoman"/>
      <w:lvlText w:val="%6."/>
      <w:lvlJc w:val="right"/>
      <w:pPr>
        <w:ind w:left="4680" w:hanging="180"/>
      </w:pPr>
    </w:lvl>
    <w:lvl w:ilvl="6" w:tplc="4866C2F2">
      <w:start w:val="1"/>
      <w:numFmt w:val="decimal"/>
      <w:lvlText w:val="%7."/>
      <w:lvlJc w:val="left"/>
      <w:pPr>
        <w:ind w:left="5400" w:hanging="360"/>
      </w:pPr>
    </w:lvl>
    <w:lvl w:ilvl="7" w:tplc="37FE787A">
      <w:start w:val="1"/>
      <w:numFmt w:val="lowerLetter"/>
      <w:lvlText w:val="%8."/>
      <w:lvlJc w:val="left"/>
      <w:pPr>
        <w:ind w:left="6120" w:hanging="360"/>
      </w:pPr>
    </w:lvl>
    <w:lvl w:ilvl="8" w:tplc="6BCE406E">
      <w:start w:val="1"/>
      <w:numFmt w:val="lowerRoman"/>
      <w:lvlText w:val="%9."/>
      <w:lvlJc w:val="right"/>
      <w:pPr>
        <w:ind w:left="6840" w:hanging="180"/>
      </w:pPr>
    </w:lvl>
  </w:abstractNum>
  <w:abstractNum w:abstractNumId="22" w15:restartNumberingAfterBreak="0">
    <w:nsid w:val="2F000015"/>
    <w:multiLevelType w:val="hybridMultilevel"/>
    <w:tmpl w:val="2B904D13"/>
    <w:lvl w:ilvl="0" w:tplc="F76C8152">
      <w:start w:val="1"/>
      <w:numFmt w:val="bullet"/>
      <w:lvlText w:val="·"/>
      <w:lvlJc w:val="left"/>
      <w:pPr>
        <w:tabs>
          <w:tab w:val="left" w:pos="360"/>
        </w:tabs>
        <w:ind w:left="360" w:hanging="360"/>
      </w:pPr>
      <w:rPr>
        <w:rFonts w:ascii="Symbol" w:hAnsi="Symbol" w:hint="default"/>
        <w:sz w:val="18"/>
        <w:szCs w:val="18"/>
      </w:rPr>
    </w:lvl>
    <w:lvl w:ilvl="1" w:tplc="B4826C7E">
      <w:start w:val="1"/>
      <w:numFmt w:val="bullet"/>
      <w:lvlText w:val="o"/>
      <w:lvlJc w:val="left"/>
      <w:pPr>
        <w:tabs>
          <w:tab w:val="left" w:pos="1440"/>
        </w:tabs>
        <w:ind w:left="1440" w:hanging="360"/>
      </w:pPr>
      <w:rPr>
        <w:rFonts w:ascii="Courier New" w:hAnsi="Courier New" w:hint="default"/>
      </w:rPr>
    </w:lvl>
    <w:lvl w:ilvl="2" w:tplc="A96041D8">
      <w:start w:val="1"/>
      <w:numFmt w:val="bullet"/>
      <w:lvlText w:val="§"/>
      <w:lvlJc w:val="left"/>
      <w:pPr>
        <w:tabs>
          <w:tab w:val="left" w:pos="2160"/>
        </w:tabs>
        <w:ind w:left="2160" w:hanging="360"/>
      </w:pPr>
      <w:rPr>
        <w:rFonts w:ascii="Wingdings" w:hAnsi="Wingdings" w:hint="default"/>
      </w:rPr>
    </w:lvl>
    <w:lvl w:ilvl="3" w:tplc="819CBDE0">
      <w:start w:val="1"/>
      <w:numFmt w:val="bullet"/>
      <w:lvlText w:val="·"/>
      <w:lvlJc w:val="left"/>
      <w:pPr>
        <w:tabs>
          <w:tab w:val="left" w:pos="2880"/>
        </w:tabs>
        <w:ind w:left="2880" w:hanging="360"/>
      </w:pPr>
      <w:rPr>
        <w:rFonts w:ascii="Symbol" w:hAnsi="Symbol" w:hint="default"/>
      </w:rPr>
    </w:lvl>
    <w:lvl w:ilvl="4" w:tplc="C6B0E29C">
      <w:start w:val="1"/>
      <w:numFmt w:val="bullet"/>
      <w:lvlText w:val="o"/>
      <w:lvlJc w:val="left"/>
      <w:pPr>
        <w:tabs>
          <w:tab w:val="left" w:pos="3600"/>
        </w:tabs>
        <w:ind w:left="3600" w:hanging="360"/>
      </w:pPr>
      <w:rPr>
        <w:rFonts w:ascii="Courier New" w:hAnsi="Courier New" w:hint="default"/>
      </w:rPr>
    </w:lvl>
    <w:lvl w:ilvl="5" w:tplc="40C64E28">
      <w:start w:val="1"/>
      <w:numFmt w:val="bullet"/>
      <w:lvlText w:val="§"/>
      <w:lvlJc w:val="left"/>
      <w:pPr>
        <w:tabs>
          <w:tab w:val="left" w:pos="4320"/>
        </w:tabs>
        <w:ind w:left="4320" w:hanging="360"/>
      </w:pPr>
      <w:rPr>
        <w:rFonts w:ascii="Wingdings" w:hAnsi="Wingdings" w:hint="default"/>
      </w:rPr>
    </w:lvl>
    <w:lvl w:ilvl="6" w:tplc="B6BA8FAE">
      <w:start w:val="1"/>
      <w:numFmt w:val="bullet"/>
      <w:lvlText w:val="·"/>
      <w:lvlJc w:val="left"/>
      <w:pPr>
        <w:tabs>
          <w:tab w:val="left" w:pos="5040"/>
        </w:tabs>
        <w:ind w:left="5040" w:hanging="360"/>
      </w:pPr>
      <w:rPr>
        <w:rFonts w:ascii="Symbol" w:hAnsi="Symbol" w:hint="default"/>
      </w:rPr>
    </w:lvl>
    <w:lvl w:ilvl="7" w:tplc="6E369F46">
      <w:start w:val="1"/>
      <w:numFmt w:val="bullet"/>
      <w:lvlText w:val="o"/>
      <w:lvlJc w:val="left"/>
      <w:pPr>
        <w:tabs>
          <w:tab w:val="left" w:pos="5760"/>
        </w:tabs>
        <w:ind w:left="5760" w:hanging="360"/>
      </w:pPr>
      <w:rPr>
        <w:rFonts w:ascii="Courier New" w:hAnsi="Courier New" w:hint="default"/>
      </w:rPr>
    </w:lvl>
    <w:lvl w:ilvl="8" w:tplc="C2F2639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F000016"/>
    <w:multiLevelType w:val="hybridMultilevel"/>
    <w:tmpl w:val="34B420D6"/>
    <w:lvl w:ilvl="0" w:tplc="7DDE16E0">
      <w:start w:val="1"/>
      <w:numFmt w:val="lowerLetter"/>
      <w:lvlText w:val="%1."/>
      <w:lvlJc w:val="left"/>
      <w:pPr>
        <w:ind w:left="720" w:hanging="360"/>
      </w:pPr>
    </w:lvl>
    <w:lvl w:ilvl="1" w:tplc="00169F52">
      <w:start w:val="1"/>
      <w:numFmt w:val="lowerLetter"/>
      <w:lvlText w:val="%2."/>
      <w:lvlJc w:val="left"/>
      <w:pPr>
        <w:ind w:left="1440" w:hanging="360"/>
      </w:pPr>
    </w:lvl>
    <w:lvl w:ilvl="2" w:tplc="9C24B316">
      <w:start w:val="1"/>
      <w:numFmt w:val="lowerRoman"/>
      <w:lvlText w:val="%3."/>
      <w:lvlJc w:val="right"/>
      <w:pPr>
        <w:ind w:left="2160" w:hanging="180"/>
      </w:pPr>
    </w:lvl>
    <w:lvl w:ilvl="3" w:tplc="C9C65712">
      <w:start w:val="1"/>
      <w:numFmt w:val="decimal"/>
      <w:lvlText w:val="%4."/>
      <w:lvlJc w:val="left"/>
      <w:pPr>
        <w:ind w:left="2880" w:hanging="360"/>
      </w:pPr>
    </w:lvl>
    <w:lvl w:ilvl="4" w:tplc="CCB0FC82">
      <w:start w:val="1"/>
      <w:numFmt w:val="lowerLetter"/>
      <w:lvlText w:val="%5."/>
      <w:lvlJc w:val="left"/>
      <w:pPr>
        <w:ind w:left="3600" w:hanging="360"/>
      </w:pPr>
    </w:lvl>
    <w:lvl w:ilvl="5" w:tplc="8A880186">
      <w:start w:val="1"/>
      <w:numFmt w:val="lowerRoman"/>
      <w:lvlText w:val="%6."/>
      <w:lvlJc w:val="right"/>
      <w:pPr>
        <w:ind w:left="4320" w:hanging="180"/>
      </w:pPr>
    </w:lvl>
    <w:lvl w:ilvl="6" w:tplc="D46E2034">
      <w:start w:val="1"/>
      <w:numFmt w:val="decimal"/>
      <w:lvlText w:val="%7."/>
      <w:lvlJc w:val="left"/>
      <w:pPr>
        <w:ind w:left="5040" w:hanging="360"/>
      </w:pPr>
    </w:lvl>
    <w:lvl w:ilvl="7" w:tplc="DD5A7C7A">
      <w:start w:val="1"/>
      <w:numFmt w:val="lowerLetter"/>
      <w:lvlText w:val="%8."/>
      <w:lvlJc w:val="left"/>
      <w:pPr>
        <w:ind w:left="5760" w:hanging="360"/>
      </w:pPr>
    </w:lvl>
    <w:lvl w:ilvl="8" w:tplc="D1A2B7F8">
      <w:start w:val="1"/>
      <w:numFmt w:val="lowerRoman"/>
      <w:lvlText w:val="%9."/>
      <w:lvlJc w:val="right"/>
      <w:pPr>
        <w:ind w:left="6480" w:hanging="180"/>
      </w:pPr>
    </w:lvl>
  </w:abstractNum>
  <w:abstractNum w:abstractNumId="24" w15:restartNumberingAfterBreak="0">
    <w:nsid w:val="2F000017"/>
    <w:multiLevelType w:val="hybridMultilevel"/>
    <w:tmpl w:val="43D7ED8F"/>
    <w:lvl w:ilvl="0" w:tplc="00E82A7A">
      <w:start w:val="1"/>
      <w:numFmt w:val="bullet"/>
      <w:lvlText w:val="·"/>
      <w:lvlJc w:val="left"/>
      <w:pPr>
        <w:tabs>
          <w:tab w:val="left" w:pos="1080"/>
        </w:tabs>
        <w:ind w:left="1080" w:hanging="360"/>
      </w:pPr>
      <w:rPr>
        <w:rFonts w:ascii="Symbol" w:hAnsi="Symbol" w:hint="default"/>
        <w:sz w:val="18"/>
        <w:szCs w:val="18"/>
      </w:rPr>
    </w:lvl>
    <w:lvl w:ilvl="1" w:tplc="D4F081C6">
      <w:start w:val="1"/>
      <w:numFmt w:val="bullet"/>
      <w:lvlText w:val="o"/>
      <w:lvlJc w:val="left"/>
      <w:pPr>
        <w:tabs>
          <w:tab w:val="left" w:pos="2160"/>
        </w:tabs>
        <w:ind w:left="2160" w:hanging="360"/>
      </w:pPr>
      <w:rPr>
        <w:rFonts w:ascii="Courier New" w:hAnsi="Courier New" w:hint="default"/>
      </w:rPr>
    </w:lvl>
    <w:lvl w:ilvl="2" w:tplc="EFA0768C">
      <w:start w:val="1"/>
      <w:numFmt w:val="bullet"/>
      <w:lvlText w:val="§"/>
      <w:lvlJc w:val="left"/>
      <w:pPr>
        <w:tabs>
          <w:tab w:val="left" w:pos="2880"/>
        </w:tabs>
        <w:ind w:left="2880" w:hanging="360"/>
      </w:pPr>
      <w:rPr>
        <w:rFonts w:ascii="Wingdings" w:hAnsi="Wingdings" w:hint="default"/>
      </w:rPr>
    </w:lvl>
    <w:lvl w:ilvl="3" w:tplc="580C5E5A">
      <w:start w:val="1"/>
      <w:numFmt w:val="bullet"/>
      <w:lvlText w:val="·"/>
      <w:lvlJc w:val="left"/>
      <w:pPr>
        <w:tabs>
          <w:tab w:val="left" w:pos="3600"/>
        </w:tabs>
        <w:ind w:left="3600" w:hanging="360"/>
      </w:pPr>
      <w:rPr>
        <w:rFonts w:ascii="Symbol" w:hAnsi="Symbol" w:hint="default"/>
      </w:rPr>
    </w:lvl>
    <w:lvl w:ilvl="4" w:tplc="201C1FDE">
      <w:start w:val="1"/>
      <w:numFmt w:val="bullet"/>
      <w:lvlText w:val="o"/>
      <w:lvlJc w:val="left"/>
      <w:pPr>
        <w:tabs>
          <w:tab w:val="left" w:pos="4320"/>
        </w:tabs>
        <w:ind w:left="4320" w:hanging="360"/>
      </w:pPr>
      <w:rPr>
        <w:rFonts w:ascii="Courier New" w:hAnsi="Courier New" w:hint="default"/>
      </w:rPr>
    </w:lvl>
    <w:lvl w:ilvl="5" w:tplc="CCD81B64">
      <w:start w:val="1"/>
      <w:numFmt w:val="bullet"/>
      <w:lvlText w:val="§"/>
      <w:lvlJc w:val="left"/>
      <w:pPr>
        <w:tabs>
          <w:tab w:val="left" w:pos="5040"/>
        </w:tabs>
        <w:ind w:left="5040" w:hanging="360"/>
      </w:pPr>
      <w:rPr>
        <w:rFonts w:ascii="Wingdings" w:hAnsi="Wingdings" w:hint="default"/>
      </w:rPr>
    </w:lvl>
    <w:lvl w:ilvl="6" w:tplc="1B46C576">
      <w:start w:val="1"/>
      <w:numFmt w:val="bullet"/>
      <w:lvlText w:val="·"/>
      <w:lvlJc w:val="left"/>
      <w:pPr>
        <w:tabs>
          <w:tab w:val="left" w:pos="5760"/>
        </w:tabs>
        <w:ind w:left="5760" w:hanging="360"/>
      </w:pPr>
      <w:rPr>
        <w:rFonts w:ascii="Symbol" w:hAnsi="Symbol" w:hint="default"/>
      </w:rPr>
    </w:lvl>
    <w:lvl w:ilvl="7" w:tplc="C3CE5630">
      <w:start w:val="1"/>
      <w:numFmt w:val="bullet"/>
      <w:lvlText w:val="o"/>
      <w:lvlJc w:val="left"/>
      <w:pPr>
        <w:tabs>
          <w:tab w:val="left" w:pos="6480"/>
        </w:tabs>
        <w:ind w:left="6480" w:hanging="360"/>
      </w:pPr>
      <w:rPr>
        <w:rFonts w:ascii="Courier New" w:hAnsi="Courier New" w:hint="default"/>
      </w:rPr>
    </w:lvl>
    <w:lvl w:ilvl="8" w:tplc="C2CA58B6">
      <w:start w:val="1"/>
      <w:numFmt w:val="bullet"/>
      <w:lvlText w:val="§"/>
      <w:lvlJc w:val="left"/>
      <w:pPr>
        <w:tabs>
          <w:tab w:val="left" w:pos="7200"/>
        </w:tabs>
        <w:ind w:left="7200" w:hanging="360"/>
      </w:pPr>
      <w:rPr>
        <w:rFonts w:ascii="Wingdings" w:hAnsi="Wingdings" w:hint="default"/>
      </w:rPr>
    </w:lvl>
  </w:abstractNum>
  <w:abstractNum w:abstractNumId="25" w15:restartNumberingAfterBreak="0">
    <w:nsid w:val="2F000018"/>
    <w:multiLevelType w:val="hybridMultilevel"/>
    <w:tmpl w:val="3B2D5A2E"/>
    <w:lvl w:ilvl="0" w:tplc="1ED06456">
      <w:start w:val="1"/>
      <w:numFmt w:val="bullet"/>
      <w:lvlText w:val="·"/>
      <w:lvlJc w:val="left"/>
      <w:pPr>
        <w:tabs>
          <w:tab w:val="left" w:pos="1440"/>
        </w:tabs>
        <w:ind w:left="1440" w:hanging="360"/>
      </w:pPr>
      <w:rPr>
        <w:rFonts w:ascii="Symbol" w:hAnsi="Symbol" w:hint="default"/>
      </w:rPr>
    </w:lvl>
    <w:lvl w:ilvl="1" w:tplc="AF98D11E">
      <w:start w:val="1"/>
      <w:numFmt w:val="bullet"/>
      <w:lvlText w:val="o"/>
      <w:lvlJc w:val="left"/>
      <w:pPr>
        <w:tabs>
          <w:tab w:val="left" w:pos="2160"/>
        </w:tabs>
        <w:ind w:left="2160" w:hanging="360"/>
      </w:pPr>
      <w:rPr>
        <w:rFonts w:ascii="Courier New" w:hAnsi="Courier New" w:hint="default"/>
      </w:rPr>
    </w:lvl>
    <w:lvl w:ilvl="2" w:tplc="EC04F84E">
      <w:start w:val="1"/>
      <w:numFmt w:val="bullet"/>
      <w:lvlText w:val="§"/>
      <w:lvlJc w:val="left"/>
      <w:pPr>
        <w:tabs>
          <w:tab w:val="left" w:pos="2880"/>
        </w:tabs>
        <w:ind w:left="2880" w:hanging="360"/>
      </w:pPr>
      <w:rPr>
        <w:rFonts w:ascii="Wingdings" w:hAnsi="Wingdings" w:hint="default"/>
      </w:rPr>
    </w:lvl>
    <w:lvl w:ilvl="3" w:tplc="51D0F5A2">
      <w:start w:val="1"/>
      <w:numFmt w:val="bullet"/>
      <w:lvlText w:val="·"/>
      <w:lvlJc w:val="left"/>
      <w:pPr>
        <w:tabs>
          <w:tab w:val="left" w:pos="3600"/>
        </w:tabs>
        <w:ind w:left="3600" w:hanging="360"/>
      </w:pPr>
      <w:rPr>
        <w:rFonts w:ascii="Symbol" w:hAnsi="Symbol" w:hint="default"/>
      </w:rPr>
    </w:lvl>
    <w:lvl w:ilvl="4" w:tplc="EA742C92">
      <w:start w:val="1"/>
      <w:numFmt w:val="bullet"/>
      <w:lvlText w:val="o"/>
      <w:lvlJc w:val="left"/>
      <w:pPr>
        <w:tabs>
          <w:tab w:val="left" w:pos="4320"/>
        </w:tabs>
        <w:ind w:left="4320" w:hanging="360"/>
      </w:pPr>
      <w:rPr>
        <w:rFonts w:ascii="Courier New" w:hAnsi="Courier New" w:hint="default"/>
      </w:rPr>
    </w:lvl>
    <w:lvl w:ilvl="5" w:tplc="2BFA7EB8">
      <w:start w:val="1"/>
      <w:numFmt w:val="bullet"/>
      <w:lvlText w:val="§"/>
      <w:lvlJc w:val="left"/>
      <w:pPr>
        <w:tabs>
          <w:tab w:val="left" w:pos="5040"/>
        </w:tabs>
        <w:ind w:left="5040" w:hanging="360"/>
      </w:pPr>
      <w:rPr>
        <w:rFonts w:ascii="Wingdings" w:hAnsi="Wingdings" w:hint="default"/>
      </w:rPr>
    </w:lvl>
    <w:lvl w:ilvl="6" w:tplc="B7AE095A">
      <w:start w:val="1"/>
      <w:numFmt w:val="bullet"/>
      <w:lvlText w:val="·"/>
      <w:lvlJc w:val="left"/>
      <w:pPr>
        <w:tabs>
          <w:tab w:val="left" w:pos="5760"/>
        </w:tabs>
        <w:ind w:left="5760" w:hanging="360"/>
      </w:pPr>
      <w:rPr>
        <w:rFonts w:ascii="Symbol" w:hAnsi="Symbol" w:hint="default"/>
      </w:rPr>
    </w:lvl>
    <w:lvl w:ilvl="7" w:tplc="1BDE7462">
      <w:start w:val="1"/>
      <w:numFmt w:val="bullet"/>
      <w:lvlText w:val="o"/>
      <w:lvlJc w:val="left"/>
      <w:pPr>
        <w:tabs>
          <w:tab w:val="left" w:pos="6480"/>
        </w:tabs>
        <w:ind w:left="6480" w:hanging="360"/>
      </w:pPr>
      <w:rPr>
        <w:rFonts w:ascii="Courier New" w:hAnsi="Courier New" w:hint="default"/>
      </w:rPr>
    </w:lvl>
    <w:lvl w:ilvl="8" w:tplc="68528952">
      <w:start w:val="1"/>
      <w:numFmt w:val="bullet"/>
      <w:lvlText w:val="§"/>
      <w:lvlJc w:val="left"/>
      <w:pPr>
        <w:tabs>
          <w:tab w:val="left" w:pos="7200"/>
        </w:tabs>
        <w:ind w:left="7200" w:hanging="360"/>
      </w:pPr>
      <w:rPr>
        <w:rFonts w:ascii="Wingdings" w:hAnsi="Wingdings" w:hint="default"/>
      </w:rPr>
    </w:lvl>
  </w:abstractNum>
  <w:abstractNum w:abstractNumId="26" w15:restartNumberingAfterBreak="0">
    <w:nsid w:val="2F000019"/>
    <w:multiLevelType w:val="hybridMultilevel"/>
    <w:tmpl w:val="447BB149"/>
    <w:lvl w:ilvl="0" w:tplc="97E81C64">
      <w:start w:val="1"/>
      <w:numFmt w:val="bullet"/>
      <w:lvlText w:val="-"/>
      <w:lvlJc w:val="left"/>
      <w:pPr>
        <w:ind w:left="720" w:hanging="360"/>
      </w:pPr>
      <w:rPr>
        <w:rFonts w:ascii="Calibri" w:eastAsiaTheme="minorHAnsi" w:hAnsi="Calibri" w:cs="Calibri" w:hint="default"/>
      </w:rPr>
    </w:lvl>
    <w:lvl w:ilvl="1" w:tplc="69B8471E">
      <w:start w:val="1"/>
      <w:numFmt w:val="bullet"/>
      <w:lvlText w:val="o"/>
      <w:lvlJc w:val="left"/>
      <w:pPr>
        <w:ind w:left="1440" w:hanging="360"/>
      </w:pPr>
      <w:rPr>
        <w:rFonts w:ascii="Courier New" w:hAnsi="Courier New" w:cs="Courier New" w:hint="default"/>
      </w:rPr>
    </w:lvl>
    <w:lvl w:ilvl="2" w:tplc="D00E4C9C">
      <w:start w:val="1"/>
      <w:numFmt w:val="bullet"/>
      <w:lvlText w:val="§"/>
      <w:lvlJc w:val="left"/>
      <w:pPr>
        <w:ind w:left="2160" w:hanging="360"/>
      </w:pPr>
      <w:rPr>
        <w:rFonts w:ascii="Wingdings" w:hAnsi="Wingdings" w:hint="default"/>
      </w:rPr>
    </w:lvl>
    <w:lvl w:ilvl="3" w:tplc="8940F266">
      <w:start w:val="1"/>
      <w:numFmt w:val="bullet"/>
      <w:lvlText w:val="·"/>
      <w:lvlJc w:val="left"/>
      <w:pPr>
        <w:ind w:left="2880" w:hanging="360"/>
      </w:pPr>
      <w:rPr>
        <w:rFonts w:ascii="Symbol" w:hAnsi="Symbol" w:hint="default"/>
      </w:rPr>
    </w:lvl>
    <w:lvl w:ilvl="4" w:tplc="D5524DB0">
      <w:start w:val="1"/>
      <w:numFmt w:val="bullet"/>
      <w:lvlText w:val="o"/>
      <w:lvlJc w:val="left"/>
      <w:pPr>
        <w:ind w:left="3600" w:hanging="360"/>
      </w:pPr>
      <w:rPr>
        <w:rFonts w:ascii="Courier New" w:hAnsi="Courier New" w:cs="Courier New" w:hint="default"/>
      </w:rPr>
    </w:lvl>
    <w:lvl w:ilvl="5" w:tplc="B6345A24">
      <w:start w:val="1"/>
      <w:numFmt w:val="bullet"/>
      <w:lvlText w:val="§"/>
      <w:lvlJc w:val="left"/>
      <w:pPr>
        <w:ind w:left="4320" w:hanging="360"/>
      </w:pPr>
      <w:rPr>
        <w:rFonts w:ascii="Wingdings" w:hAnsi="Wingdings" w:hint="default"/>
      </w:rPr>
    </w:lvl>
    <w:lvl w:ilvl="6" w:tplc="86282196">
      <w:start w:val="1"/>
      <w:numFmt w:val="bullet"/>
      <w:lvlText w:val="·"/>
      <w:lvlJc w:val="left"/>
      <w:pPr>
        <w:ind w:left="5040" w:hanging="360"/>
      </w:pPr>
      <w:rPr>
        <w:rFonts w:ascii="Symbol" w:hAnsi="Symbol" w:hint="default"/>
      </w:rPr>
    </w:lvl>
    <w:lvl w:ilvl="7" w:tplc="B82AAA46">
      <w:start w:val="1"/>
      <w:numFmt w:val="bullet"/>
      <w:lvlText w:val="o"/>
      <w:lvlJc w:val="left"/>
      <w:pPr>
        <w:ind w:left="5760" w:hanging="360"/>
      </w:pPr>
      <w:rPr>
        <w:rFonts w:ascii="Courier New" w:hAnsi="Courier New" w:cs="Courier New" w:hint="default"/>
      </w:rPr>
    </w:lvl>
    <w:lvl w:ilvl="8" w:tplc="BA421A08">
      <w:start w:val="1"/>
      <w:numFmt w:val="bullet"/>
      <w:lvlText w:val="§"/>
      <w:lvlJc w:val="left"/>
      <w:pPr>
        <w:ind w:left="6480" w:hanging="360"/>
      </w:pPr>
      <w:rPr>
        <w:rFonts w:ascii="Wingdings" w:hAnsi="Wingdings" w:hint="default"/>
      </w:rPr>
    </w:lvl>
  </w:abstractNum>
  <w:abstractNum w:abstractNumId="27" w15:restartNumberingAfterBreak="0">
    <w:nsid w:val="2F00001A"/>
    <w:multiLevelType w:val="hybridMultilevel"/>
    <w:tmpl w:val="3AB442D8"/>
    <w:lvl w:ilvl="0" w:tplc="2DF09D1A">
      <w:start w:val="1"/>
      <w:numFmt w:val="bullet"/>
      <w:lvlText w:val="·"/>
      <w:lvlJc w:val="left"/>
      <w:pPr>
        <w:tabs>
          <w:tab w:val="left" w:pos="1440"/>
        </w:tabs>
        <w:ind w:left="1440" w:hanging="360"/>
      </w:pPr>
      <w:rPr>
        <w:rFonts w:ascii="Symbol" w:hAnsi="Symbol" w:hint="default"/>
        <w:sz w:val="18"/>
        <w:szCs w:val="18"/>
      </w:rPr>
    </w:lvl>
    <w:lvl w:ilvl="1" w:tplc="75A6C7E4">
      <w:start w:val="1"/>
      <w:numFmt w:val="bullet"/>
      <w:lvlText w:val="o"/>
      <w:lvlJc w:val="left"/>
      <w:pPr>
        <w:tabs>
          <w:tab w:val="left" w:pos="2520"/>
        </w:tabs>
        <w:ind w:left="2520" w:hanging="360"/>
      </w:pPr>
      <w:rPr>
        <w:rFonts w:ascii="Courier New" w:hAnsi="Courier New" w:hint="default"/>
      </w:rPr>
    </w:lvl>
    <w:lvl w:ilvl="2" w:tplc="12B61B38">
      <w:start w:val="1"/>
      <w:numFmt w:val="bullet"/>
      <w:lvlText w:val="§"/>
      <w:lvlJc w:val="left"/>
      <w:pPr>
        <w:tabs>
          <w:tab w:val="left" w:pos="3240"/>
        </w:tabs>
        <w:ind w:left="3240" w:hanging="360"/>
      </w:pPr>
      <w:rPr>
        <w:rFonts w:ascii="Wingdings" w:hAnsi="Wingdings" w:hint="default"/>
      </w:rPr>
    </w:lvl>
    <w:lvl w:ilvl="3" w:tplc="BB9AAF20">
      <w:start w:val="1"/>
      <w:numFmt w:val="bullet"/>
      <w:lvlText w:val="·"/>
      <w:lvlJc w:val="left"/>
      <w:pPr>
        <w:tabs>
          <w:tab w:val="left" w:pos="3960"/>
        </w:tabs>
        <w:ind w:left="3960" w:hanging="360"/>
      </w:pPr>
      <w:rPr>
        <w:rFonts w:ascii="Symbol" w:hAnsi="Symbol" w:hint="default"/>
      </w:rPr>
    </w:lvl>
    <w:lvl w:ilvl="4" w:tplc="F5C0821A">
      <w:start w:val="1"/>
      <w:numFmt w:val="bullet"/>
      <w:lvlText w:val="o"/>
      <w:lvlJc w:val="left"/>
      <w:pPr>
        <w:tabs>
          <w:tab w:val="left" w:pos="4680"/>
        </w:tabs>
        <w:ind w:left="4680" w:hanging="360"/>
      </w:pPr>
      <w:rPr>
        <w:rFonts w:ascii="Courier New" w:hAnsi="Courier New" w:hint="default"/>
      </w:rPr>
    </w:lvl>
    <w:lvl w:ilvl="5" w:tplc="AA46B91E">
      <w:start w:val="1"/>
      <w:numFmt w:val="bullet"/>
      <w:lvlText w:val="§"/>
      <w:lvlJc w:val="left"/>
      <w:pPr>
        <w:tabs>
          <w:tab w:val="left" w:pos="5400"/>
        </w:tabs>
        <w:ind w:left="5400" w:hanging="360"/>
      </w:pPr>
      <w:rPr>
        <w:rFonts w:ascii="Wingdings" w:hAnsi="Wingdings" w:hint="default"/>
      </w:rPr>
    </w:lvl>
    <w:lvl w:ilvl="6" w:tplc="30D482D2">
      <w:start w:val="1"/>
      <w:numFmt w:val="bullet"/>
      <w:lvlText w:val="·"/>
      <w:lvlJc w:val="left"/>
      <w:pPr>
        <w:tabs>
          <w:tab w:val="left" w:pos="6120"/>
        </w:tabs>
        <w:ind w:left="6120" w:hanging="360"/>
      </w:pPr>
      <w:rPr>
        <w:rFonts w:ascii="Symbol" w:hAnsi="Symbol" w:hint="default"/>
      </w:rPr>
    </w:lvl>
    <w:lvl w:ilvl="7" w:tplc="44EA2072">
      <w:start w:val="1"/>
      <w:numFmt w:val="bullet"/>
      <w:lvlText w:val="o"/>
      <w:lvlJc w:val="left"/>
      <w:pPr>
        <w:tabs>
          <w:tab w:val="left" w:pos="6840"/>
        </w:tabs>
        <w:ind w:left="6840" w:hanging="360"/>
      </w:pPr>
      <w:rPr>
        <w:rFonts w:ascii="Courier New" w:hAnsi="Courier New" w:hint="default"/>
      </w:rPr>
    </w:lvl>
    <w:lvl w:ilvl="8" w:tplc="1682D4D8">
      <w:start w:val="1"/>
      <w:numFmt w:val="bullet"/>
      <w:lvlText w:val="§"/>
      <w:lvlJc w:val="left"/>
      <w:pPr>
        <w:tabs>
          <w:tab w:val="left" w:pos="7560"/>
        </w:tabs>
        <w:ind w:left="7560" w:hanging="360"/>
      </w:pPr>
      <w:rPr>
        <w:rFonts w:ascii="Wingdings" w:hAnsi="Wingdings" w:hint="default"/>
      </w:rPr>
    </w:lvl>
  </w:abstractNum>
  <w:abstractNum w:abstractNumId="28" w15:restartNumberingAfterBreak="0">
    <w:nsid w:val="2F00001B"/>
    <w:multiLevelType w:val="hybridMultilevel"/>
    <w:tmpl w:val="3690A1F1"/>
    <w:lvl w:ilvl="0" w:tplc="EE8023AE">
      <w:start w:val="1"/>
      <w:numFmt w:val="bullet"/>
      <w:lvlText w:val="Ø"/>
      <w:lvlJc w:val="left"/>
      <w:pPr>
        <w:tabs>
          <w:tab w:val="left" w:pos="1440"/>
        </w:tabs>
        <w:ind w:left="1440" w:hanging="360"/>
      </w:pPr>
      <w:rPr>
        <w:rFonts w:ascii="Wingdings" w:hAnsi="Wingdings" w:hint="default"/>
      </w:rPr>
    </w:lvl>
    <w:lvl w:ilvl="1" w:tplc="30CA3CFC">
      <w:start w:val="1"/>
      <w:numFmt w:val="bullet"/>
      <w:lvlText w:val="o"/>
      <w:lvlJc w:val="left"/>
      <w:pPr>
        <w:tabs>
          <w:tab w:val="left" w:pos="2160"/>
        </w:tabs>
        <w:ind w:left="2160" w:hanging="360"/>
      </w:pPr>
      <w:rPr>
        <w:rFonts w:ascii="Courier New" w:hAnsi="Courier New" w:hint="default"/>
      </w:rPr>
    </w:lvl>
    <w:lvl w:ilvl="2" w:tplc="10B69654">
      <w:start w:val="9"/>
      <w:numFmt w:val="bullet"/>
      <w:lvlText w:val="-"/>
      <w:lvlJc w:val="left"/>
      <w:pPr>
        <w:tabs>
          <w:tab w:val="left" w:pos="2880"/>
        </w:tabs>
        <w:ind w:left="2880" w:hanging="360"/>
      </w:pPr>
      <w:rPr>
        <w:rFonts w:ascii="Times New Roman" w:eastAsia="Times New Roman" w:hAnsi="Times New Roman" w:cs="Times New Roman" w:hint="default"/>
      </w:rPr>
    </w:lvl>
    <w:lvl w:ilvl="3" w:tplc="B0DA1612">
      <w:start w:val="1"/>
      <w:numFmt w:val="bullet"/>
      <w:lvlText w:val="·"/>
      <w:lvlJc w:val="left"/>
      <w:pPr>
        <w:tabs>
          <w:tab w:val="left" w:pos="3600"/>
        </w:tabs>
        <w:ind w:left="3600" w:hanging="360"/>
      </w:pPr>
      <w:rPr>
        <w:rFonts w:ascii="Symbol" w:hAnsi="Symbol" w:hint="default"/>
      </w:rPr>
    </w:lvl>
    <w:lvl w:ilvl="4" w:tplc="F54ABEDE">
      <w:start w:val="1"/>
      <w:numFmt w:val="bullet"/>
      <w:lvlText w:val="o"/>
      <w:lvlJc w:val="left"/>
      <w:pPr>
        <w:tabs>
          <w:tab w:val="left" w:pos="4320"/>
        </w:tabs>
        <w:ind w:left="4320" w:hanging="360"/>
      </w:pPr>
      <w:rPr>
        <w:rFonts w:ascii="Courier New" w:hAnsi="Courier New" w:hint="default"/>
      </w:rPr>
    </w:lvl>
    <w:lvl w:ilvl="5" w:tplc="D3C4BFCA">
      <w:start w:val="1"/>
      <w:numFmt w:val="bullet"/>
      <w:lvlText w:val="§"/>
      <w:lvlJc w:val="left"/>
      <w:pPr>
        <w:tabs>
          <w:tab w:val="left" w:pos="5040"/>
        </w:tabs>
        <w:ind w:left="5040" w:hanging="360"/>
      </w:pPr>
      <w:rPr>
        <w:rFonts w:ascii="Wingdings" w:hAnsi="Wingdings" w:hint="default"/>
      </w:rPr>
    </w:lvl>
    <w:lvl w:ilvl="6" w:tplc="3CC0F71C">
      <w:start w:val="1"/>
      <w:numFmt w:val="bullet"/>
      <w:lvlText w:val="·"/>
      <w:lvlJc w:val="left"/>
      <w:pPr>
        <w:tabs>
          <w:tab w:val="left" w:pos="5760"/>
        </w:tabs>
        <w:ind w:left="5760" w:hanging="360"/>
      </w:pPr>
      <w:rPr>
        <w:rFonts w:ascii="Symbol" w:hAnsi="Symbol" w:hint="default"/>
      </w:rPr>
    </w:lvl>
    <w:lvl w:ilvl="7" w:tplc="91C23EFA">
      <w:start w:val="1"/>
      <w:numFmt w:val="bullet"/>
      <w:lvlText w:val="o"/>
      <w:lvlJc w:val="left"/>
      <w:pPr>
        <w:tabs>
          <w:tab w:val="left" w:pos="6480"/>
        </w:tabs>
        <w:ind w:left="6480" w:hanging="360"/>
      </w:pPr>
      <w:rPr>
        <w:rFonts w:ascii="Courier New" w:hAnsi="Courier New" w:hint="default"/>
      </w:rPr>
    </w:lvl>
    <w:lvl w:ilvl="8" w:tplc="5462C0B4">
      <w:start w:val="1"/>
      <w:numFmt w:val="bullet"/>
      <w:lvlText w:val="§"/>
      <w:lvlJc w:val="left"/>
      <w:pPr>
        <w:tabs>
          <w:tab w:val="left" w:pos="7200"/>
        </w:tabs>
        <w:ind w:left="7200" w:hanging="360"/>
      </w:pPr>
      <w:rPr>
        <w:rFonts w:ascii="Wingdings" w:hAnsi="Wingdings" w:hint="default"/>
      </w:rPr>
    </w:lvl>
  </w:abstractNum>
  <w:abstractNum w:abstractNumId="29" w15:restartNumberingAfterBreak="0">
    <w:nsid w:val="2F00001C"/>
    <w:multiLevelType w:val="hybridMultilevel"/>
    <w:tmpl w:val="3777E14D"/>
    <w:lvl w:ilvl="0" w:tplc="87A2C854">
      <w:start w:val="3"/>
      <w:numFmt w:val="decimal"/>
      <w:lvlText w:val="%1."/>
      <w:lvlJc w:val="left"/>
      <w:pPr>
        <w:ind w:left="360" w:hanging="360"/>
      </w:pPr>
      <w:rPr>
        <w:rFonts w:hint="default"/>
        <w:color w:val="002060"/>
      </w:rPr>
    </w:lvl>
    <w:lvl w:ilvl="1" w:tplc="C4B00C08">
      <w:start w:val="1"/>
      <w:numFmt w:val="lowerLetter"/>
      <w:lvlText w:val="%2."/>
      <w:lvlJc w:val="left"/>
      <w:pPr>
        <w:ind w:left="1440" w:hanging="360"/>
      </w:pPr>
    </w:lvl>
    <w:lvl w:ilvl="2" w:tplc="DA466442">
      <w:start w:val="1"/>
      <w:numFmt w:val="lowerRoman"/>
      <w:lvlText w:val="%3."/>
      <w:lvlJc w:val="right"/>
      <w:pPr>
        <w:ind w:left="2160" w:hanging="180"/>
      </w:pPr>
    </w:lvl>
    <w:lvl w:ilvl="3" w:tplc="CC44C5DE">
      <w:start w:val="1"/>
      <w:numFmt w:val="decimal"/>
      <w:lvlText w:val="%4."/>
      <w:lvlJc w:val="left"/>
      <w:pPr>
        <w:ind w:left="2880" w:hanging="360"/>
      </w:pPr>
    </w:lvl>
    <w:lvl w:ilvl="4" w:tplc="925A311A">
      <w:start w:val="1"/>
      <w:numFmt w:val="lowerLetter"/>
      <w:lvlText w:val="%5."/>
      <w:lvlJc w:val="left"/>
      <w:pPr>
        <w:ind w:left="3600" w:hanging="360"/>
      </w:pPr>
    </w:lvl>
    <w:lvl w:ilvl="5" w:tplc="27B254BA">
      <w:start w:val="1"/>
      <w:numFmt w:val="lowerRoman"/>
      <w:lvlText w:val="%6."/>
      <w:lvlJc w:val="right"/>
      <w:pPr>
        <w:ind w:left="4320" w:hanging="180"/>
      </w:pPr>
    </w:lvl>
    <w:lvl w:ilvl="6" w:tplc="C396C738">
      <w:start w:val="1"/>
      <w:numFmt w:val="decimal"/>
      <w:lvlText w:val="%7."/>
      <w:lvlJc w:val="left"/>
      <w:pPr>
        <w:ind w:left="5040" w:hanging="360"/>
      </w:pPr>
    </w:lvl>
    <w:lvl w:ilvl="7" w:tplc="6922D4D8">
      <w:start w:val="1"/>
      <w:numFmt w:val="lowerLetter"/>
      <w:lvlText w:val="%8."/>
      <w:lvlJc w:val="left"/>
      <w:pPr>
        <w:ind w:left="5760" w:hanging="360"/>
      </w:pPr>
    </w:lvl>
    <w:lvl w:ilvl="8" w:tplc="FBE875C2">
      <w:start w:val="1"/>
      <w:numFmt w:val="lowerRoman"/>
      <w:lvlText w:val="%9."/>
      <w:lvlJc w:val="right"/>
      <w:pPr>
        <w:ind w:left="6480" w:hanging="180"/>
      </w:pPr>
    </w:lvl>
  </w:abstractNum>
  <w:abstractNum w:abstractNumId="30" w15:restartNumberingAfterBreak="0">
    <w:nsid w:val="2F00001D"/>
    <w:multiLevelType w:val="hybridMultilevel"/>
    <w:tmpl w:val="456892C7"/>
    <w:lvl w:ilvl="0" w:tplc="4B383480">
      <w:start w:val="1"/>
      <w:numFmt w:val="decimal"/>
      <w:lvlText w:val="%1."/>
      <w:lvlJc w:val="left"/>
      <w:pPr>
        <w:ind w:left="1211" w:hanging="360"/>
      </w:pPr>
      <w:rPr>
        <w:rFonts w:hint="default"/>
      </w:rPr>
    </w:lvl>
    <w:lvl w:ilvl="1" w:tplc="81E0DC04">
      <w:start w:val="1"/>
      <w:numFmt w:val="lowerLetter"/>
      <w:lvlText w:val="%2."/>
      <w:lvlJc w:val="left"/>
      <w:pPr>
        <w:ind w:left="1440" w:hanging="360"/>
      </w:pPr>
    </w:lvl>
    <w:lvl w:ilvl="2" w:tplc="0F50B990">
      <w:start w:val="1"/>
      <w:numFmt w:val="lowerRoman"/>
      <w:lvlText w:val="%3."/>
      <w:lvlJc w:val="right"/>
      <w:pPr>
        <w:ind w:left="2160" w:hanging="180"/>
      </w:pPr>
    </w:lvl>
    <w:lvl w:ilvl="3" w:tplc="74DC7E18">
      <w:start w:val="1"/>
      <w:numFmt w:val="decimal"/>
      <w:lvlText w:val="%4."/>
      <w:lvlJc w:val="left"/>
      <w:pPr>
        <w:ind w:left="2880" w:hanging="360"/>
      </w:pPr>
    </w:lvl>
    <w:lvl w:ilvl="4" w:tplc="C3867F92">
      <w:start w:val="1"/>
      <w:numFmt w:val="lowerLetter"/>
      <w:lvlText w:val="%5."/>
      <w:lvlJc w:val="left"/>
      <w:pPr>
        <w:ind w:left="3600" w:hanging="360"/>
      </w:pPr>
    </w:lvl>
    <w:lvl w:ilvl="5" w:tplc="90AC8D36">
      <w:start w:val="1"/>
      <w:numFmt w:val="lowerRoman"/>
      <w:lvlText w:val="%6."/>
      <w:lvlJc w:val="right"/>
      <w:pPr>
        <w:ind w:left="4320" w:hanging="180"/>
      </w:pPr>
    </w:lvl>
    <w:lvl w:ilvl="6" w:tplc="F2E0111A">
      <w:start w:val="1"/>
      <w:numFmt w:val="decimal"/>
      <w:lvlText w:val="%7."/>
      <w:lvlJc w:val="left"/>
      <w:pPr>
        <w:ind w:left="5040" w:hanging="360"/>
      </w:pPr>
    </w:lvl>
    <w:lvl w:ilvl="7" w:tplc="8E2A6CD8">
      <w:start w:val="1"/>
      <w:numFmt w:val="lowerLetter"/>
      <w:lvlText w:val="%8."/>
      <w:lvlJc w:val="left"/>
      <w:pPr>
        <w:ind w:left="5760" w:hanging="360"/>
      </w:pPr>
    </w:lvl>
    <w:lvl w:ilvl="8" w:tplc="249E0B2C">
      <w:start w:val="1"/>
      <w:numFmt w:val="lowerRoman"/>
      <w:lvlText w:val="%9."/>
      <w:lvlJc w:val="right"/>
      <w:pPr>
        <w:ind w:left="6480" w:hanging="180"/>
      </w:pPr>
    </w:lvl>
  </w:abstractNum>
  <w:abstractNum w:abstractNumId="31" w15:restartNumberingAfterBreak="0">
    <w:nsid w:val="2F00001E"/>
    <w:multiLevelType w:val="hybridMultilevel"/>
    <w:tmpl w:val="3A7C7B57"/>
    <w:lvl w:ilvl="0" w:tplc="48A202E2">
      <w:start w:val="1"/>
      <w:numFmt w:val="bullet"/>
      <w:lvlText w:val="v"/>
      <w:lvlJc w:val="left"/>
      <w:pPr>
        <w:ind w:left="630" w:hanging="360"/>
      </w:pPr>
      <w:rPr>
        <w:rFonts w:ascii="Wingdings" w:hAnsi="Wingdings" w:hint="default"/>
      </w:rPr>
    </w:lvl>
    <w:lvl w:ilvl="1" w:tplc="D8B2C31A">
      <w:start w:val="1"/>
      <w:numFmt w:val="bullet"/>
      <w:lvlText w:val="o"/>
      <w:lvlJc w:val="left"/>
      <w:pPr>
        <w:ind w:left="1350" w:hanging="360"/>
      </w:pPr>
      <w:rPr>
        <w:rFonts w:ascii="Courier New" w:hAnsi="Courier New" w:cs="Courier New" w:hint="default"/>
      </w:rPr>
    </w:lvl>
    <w:lvl w:ilvl="2" w:tplc="3F922AB0">
      <w:start w:val="1"/>
      <w:numFmt w:val="bullet"/>
      <w:lvlText w:val="§"/>
      <w:lvlJc w:val="left"/>
      <w:pPr>
        <w:ind w:left="2070" w:hanging="360"/>
      </w:pPr>
      <w:rPr>
        <w:rFonts w:ascii="Wingdings" w:hAnsi="Wingdings" w:hint="default"/>
      </w:rPr>
    </w:lvl>
    <w:lvl w:ilvl="3" w:tplc="E610B6DE">
      <w:start w:val="1"/>
      <w:numFmt w:val="bullet"/>
      <w:lvlText w:val="·"/>
      <w:lvlJc w:val="left"/>
      <w:pPr>
        <w:ind w:left="2790" w:hanging="360"/>
      </w:pPr>
      <w:rPr>
        <w:rFonts w:ascii="Symbol" w:hAnsi="Symbol" w:hint="default"/>
      </w:rPr>
    </w:lvl>
    <w:lvl w:ilvl="4" w:tplc="FAF8AE94">
      <w:start w:val="1"/>
      <w:numFmt w:val="bullet"/>
      <w:lvlText w:val="o"/>
      <w:lvlJc w:val="left"/>
      <w:pPr>
        <w:ind w:left="3510" w:hanging="360"/>
      </w:pPr>
      <w:rPr>
        <w:rFonts w:ascii="Courier New" w:hAnsi="Courier New" w:cs="Courier New" w:hint="default"/>
      </w:rPr>
    </w:lvl>
    <w:lvl w:ilvl="5" w:tplc="EE607016">
      <w:start w:val="1"/>
      <w:numFmt w:val="bullet"/>
      <w:lvlText w:val="§"/>
      <w:lvlJc w:val="left"/>
      <w:pPr>
        <w:ind w:left="4230" w:hanging="360"/>
      </w:pPr>
      <w:rPr>
        <w:rFonts w:ascii="Wingdings" w:hAnsi="Wingdings" w:hint="default"/>
      </w:rPr>
    </w:lvl>
    <w:lvl w:ilvl="6" w:tplc="98A8D93A">
      <w:start w:val="1"/>
      <w:numFmt w:val="bullet"/>
      <w:lvlText w:val="·"/>
      <w:lvlJc w:val="left"/>
      <w:pPr>
        <w:ind w:left="4950" w:hanging="360"/>
      </w:pPr>
      <w:rPr>
        <w:rFonts w:ascii="Symbol" w:hAnsi="Symbol" w:hint="default"/>
      </w:rPr>
    </w:lvl>
    <w:lvl w:ilvl="7" w:tplc="FD5653C0">
      <w:start w:val="1"/>
      <w:numFmt w:val="bullet"/>
      <w:lvlText w:val="o"/>
      <w:lvlJc w:val="left"/>
      <w:pPr>
        <w:ind w:left="5670" w:hanging="360"/>
      </w:pPr>
      <w:rPr>
        <w:rFonts w:ascii="Courier New" w:hAnsi="Courier New" w:cs="Courier New" w:hint="default"/>
      </w:rPr>
    </w:lvl>
    <w:lvl w:ilvl="8" w:tplc="49966532">
      <w:start w:val="1"/>
      <w:numFmt w:val="bullet"/>
      <w:lvlText w:val="§"/>
      <w:lvlJc w:val="left"/>
      <w:pPr>
        <w:ind w:left="6390" w:hanging="360"/>
      </w:pPr>
      <w:rPr>
        <w:rFonts w:ascii="Wingdings" w:hAnsi="Wingdings" w:hint="default"/>
      </w:rPr>
    </w:lvl>
  </w:abstractNum>
  <w:abstractNum w:abstractNumId="32" w15:restartNumberingAfterBreak="0">
    <w:nsid w:val="2F00001F"/>
    <w:multiLevelType w:val="hybridMultilevel"/>
    <w:tmpl w:val="2885BBAD"/>
    <w:lvl w:ilvl="0" w:tplc="ACC80856">
      <w:start w:val="1"/>
      <w:numFmt w:val="bullet"/>
      <w:lvlText w:val="ü"/>
      <w:lvlJc w:val="left"/>
      <w:pPr>
        <w:ind w:left="720" w:hanging="360"/>
      </w:pPr>
      <w:rPr>
        <w:rFonts w:ascii="Wingdings" w:hAnsi="Wingdings" w:hint="default"/>
      </w:rPr>
    </w:lvl>
    <w:lvl w:ilvl="1" w:tplc="44E8D470">
      <w:start w:val="1"/>
      <w:numFmt w:val="bullet"/>
      <w:lvlText w:val="o"/>
      <w:lvlJc w:val="left"/>
      <w:pPr>
        <w:ind w:left="1440" w:hanging="360"/>
      </w:pPr>
      <w:rPr>
        <w:rFonts w:ascii="Courier New" w:hAnsi="Courier New" w:cs="Courier New" w:hint="default"/>
      </w:rPr>
    </w:lvl>
    <w:lvl w:ilvl="2" w:tplc="43F0CD18">
      <w:start w:val="1"/>
      <w:numFmt w:val="bullet"/>
      <w:lvlText w:val="§"/>
      <w:lvlJc w:val="left"/>
      <w:pPr>
        <w:ind w:left="2160" w:hanging="360"/>
      </w:pPr>
      <w:rPr>
        <w:rFonts w:ascii="Wingdings" w:hAnsi="Wingdings" w:hint="default"/>
      </w:rPr>
    </w:lvl>
    <w:lvl w:ilvl="3" w:tplc="A00C6B8C">
      <w:start w:val="1"/>
      <w:numFmt w:val="bullet"/>
      <w:lvlText w:val="·"/>
      <w:lvlJc w:val="left"/>
      <w:pPr>
        <w:ind w:left="2880" w:hanging="360"/>
      </w:pPr>
      <w:rPr>
        <w:rFonts w:ascii="Symbol" w:hAnsi="Symbol" w:hint="default"/>
      </w:rPr>
    </w:lvl>
    <w:lvl w:ilvl="4" w:tplc="73F63E5C">
      <w:start w:val="1"/>
      <w:numFmt w:val="bullet"/>
      <w:lvlText w:val="o"/>
      <w:lvlJc w:val="left"/>
      <w:pPr>
        <w:ind w:left="3600" w:hanging="360"/>
      </w:pPr>
      <w:rPr>
        <w:rFonts w:ascii="Courier New" w:hAnsi="Courier New" w:cs="Courier New" w:hint="default"/>
      </w:rPr>
    </w:lvl>
    <w:lvl w:ilvl="5" w:tplc="A2587AA2">
      <w:start w:val="1"/>
      <w:numFmt w:val="bullet"/>
      <w:lvlText w:val="§"/>
      <w:lvlJc w:val="left"/>
      <w:pPr>
        <w:ind w:left="4320" w:hanging="360"/>
      </w:pPr>
      <w:rPr>
        <w:rFonts w:ascii="Wingdings" w:hAnsi="Wingdings" w:hint="default"/>
      </w:rPr>
    </w:lvl>
    <w:lvl w:ilvl="6" w:tplc="FCE0D194">
      <w:start w:val="1"/>
      <w:numFmt w:val="bullet"/>
      <w:lvlText w:val="·"/>
      <w:lvlJc w:val="left"/>
      <w:pPr>
        <w:ind w:left="5040" w:hanging="360"/>
      </w:pPr>
      <w:rPr>
        <w:rFonts w:ascii="Symbol" w:hAnsi="Symbol" w:hint="default"/>
      </w:rPr>
    </w:lvl>
    <w:lvl w:ilvl="7" w:tplc="CD92FAEE">
      <w:start w:val="1"/>
      <w:numFmt w:val="bullet"/>
      <w:lvlText w:val="o"/>
      <w:lvlJc w:val="left"/>
      <w:pPr>
        <w:ind w:left="5760" w:hanging="360"/>
      </w:pPr>
      <w:rPr>
        <w:rFonts w:ascii="Courier New" w:hAnsi="Courier New" w:cs="Courier New" w:hint="default"/>
      </w:rPr>
    </w:lvl>
    <w:lvl w:ilvl="8" w:tplc="4246CA4C">
      <w:start w:val="1"/>
      <w:numFmt w:val="bullet"/>
      <w:lvlText w:val="§"/>
      <w:lvlJc w:val="left"/>
      <w:pPr>
        <w:ind w:left="6480" w:hanging="360"/>
      </w:pPr>
      <w:rPr>
        <w:rFonts w:ascii="Wingdings" w:hAnsi="Wingdings" w:hint="default"/>
      </w:rPr>
    </w:lvl>
  </w:abstractNum>
  <w:abstractNum w:abstractNumId="33" w15:restartNumberingAfterBreak="0">
    <w:nsid w:val="2F000020"/>
    <w:multiLevelType w:val="hybridMultilevel"/>
    <w:tmpl w:val="49E48090"/>
    <w:lvl w:ilvl="0" w:tplc="96445A8E">
      <w:numFmt w:val="bullet"/>
      <w:lvlText w:val="-"/>
      <w:lvlJc w:val="left"/>
      <w:pPr>
        <w:tabs>
          <w:tab w:val="left" w:pos="720"/>
        </w:tabs>
        <w:ind w:left="720" w:hanging="360"/>
      </w:pPr>
      <w:rPr>
        <w:rFonts w:ascii="Times New Roman" w:eastAsia="Times New Roman" w:hAnsi="Times New Roman" w:cs="Times New Roman" w:hint="default"/>
      </w:rPr>
    </w:lvl>
    <w:lvl w:ilvl="1" w:tplc="574C962A">
      <w:start w:val="1"/>
      <w:numFmt w:val="bullet"/>
      <w:lvlText w:val="o"/>
      <w:lvlJc w:val="left"/>
      <w:pPr>
        <w:tabs>
          <w:tab w:val="left" w:pos="1440"/>
        </w:tabs>
        <w:ind w:left="1440" w:hanging="360"/>
      </w:pPr>
      <w:rPr>
        <w:rFonts w:ascii="Courier New" w:hAnsi="Courier New" w:cs="Courier New" w:hint="default"/>
      </w:rPr>
    </w:lvl>
    <w:lvl w:ilvl="2" w:tplc="4C06D108">
      <w:start w:val="1"/>
      <w:numFmt w:val="bullet"/>
      <w:lvlText w:val="§"/>
      <w:lvlJc w:val="left"/>
      <w:pPr>
        <w:tabs>
          <w:tab w:val="left" w:pos="2160"/>
        </w:tabs>
        <w:ind w:left="2160" w:hanging="360"/>
      </w:pPr>
      <w:rPr>
        <w:rFonts w:ascii="Wingdings" w:hAnsi="Wingdings" w:hint="default"/>
      </w:rPr>
    </w:lvl>
    <w:lvl w:ilvl="3" w:tplc="A1E0A0C2">
      <w:start w:val="1"/>
      <w:numFmt w:val="bullet"/>
      <w:lvlText w:val="·"/>
      <w:lvlJc w:val="left"/>
      <w:pPr>
        <w:tabs>
          <w:tab w:val="left" w:pos="2880"/>
        </w:tabs>
        <w:ind w:left="2880" w:hanging="360"/>
      </w:pPr>
      <w:rPr>
        <w:rFonts w:ascii="Symbol" w:hAnsi="Symbol" w:hint="default"/>
      </w:rPr>
    </w:lvl>
    <w:lvl w:ilvl="4" w:tplc="CA1C1416">
      <w:start w:val="1"/>
      <w:numFmt w:val="bullet"/>
      <w:lvlText w:val="o"/>
      <w:lvlJc w:val="left"/>
      <w:pPr>
        <w:tabs>
          <w:tab w:val="left" w:pos="3600"/>
        </w:tabs>
        <w:ind w:left="3600" w:hanging="360"/>
      </w:pPr>
      <w:rPr>
        <w:rFonts w:ascii="Courier New" w:hAnsi="Courier New" w:cs="Courier New" w:hint="default"/>
      </w:rPr>
    </w:lvl>
    <w:lvl w:ilvl="5" w:tplc="D9682530">
      <w:start w:val="1"/>
      <w:numFmt w:val="bullet"/>
      <w:lvlText w:val="§"/>
      <w:lvlJc w:val="left"/>
      <w:pPr>
        <w:tabs>
          <w:tab w:val="left" w:pos="4320"/>
        </w:tabs>
        <w:ind w:left="4320" w:hanging="360"/>
      </w:pPr>
      <w:rPr>
        <w:rFonts w:ascii="Wingdings" w:hAnsi="Wingdings" w:hint="default"/>
      </w:rPr>
    </w:lvl>
    <w:lvl w:ilvl="6" w:tplc="F37800FE">
      <w:start w:val="1"/>
      <w:numFmt w:val="bullet"/>
      <w:lvlText w:val="·"/>
      <w:lvlJc w:val="left"/>
      <w:pPr>
        <w:tabs>
          <w:tab w:val="left" w:pos="5040"/>
        </w:tabs>
        <w:ind w:left="5040" w:hanging="360"/>
      </w:pPr>
      <w:rPr>
        <w:rFonts w:ascii="Symbol" w:hAnsi="Symbol" w:hint="default"/>
      </w:rPr>
    </w:lvl>
    <w:lvl w:ilvl="7" w:tplc="4984A5D6">
      <w:start w:val="1"/>
      <w:numFmt w:val="bullet"/>
      <w:lvlText w:val="o"/>
      <w:lvlJc w:val="left"/>
      <w:pPr>
        <w:tabs>
          <w:tab w:val="left" w:pos="5760"/>
        </w:tabs>
        <w:ind w:left="5760" w:hanging="360"/>
      </w:pPr>
      <w:rPr>
        <w:rFonts w:ascii="Courier New" w:hAnsi="Courier New" w:cs="Courier New" w:hint="default"/>
      </w:rPr>
    </w:lvl>
    <w:lvl w:ilvl="8" w:tplc="AA669552">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F000021"/>
    <w:multiLevelType w:val="hybridMultilevel"/>
    <w:tmpl w:val="5EB4A4C3"/>
    <w:lvl w:ilvl="0" w:tplc="C9AC5E94">
      <w:start w:val="1"/>
      <w:numFmt w:val="bullet"/>
      <w:lvlText w:val="·"/>
      <w:lvlJc w:val="left"/>
      <w:pPr>
        <w:tabs>
          <w:tab w:val="left" w:pos="1440"/>
        </w:tabs>
        <w:ind w:left="1440" w:hanging="360"/>
      </w:pPr>
      <w:rPr>
        <w:rFonts w:ascii="Symbol" w:hAnsi="Symbol" w:hint="default"/>
      </w:rPr>
    </w:lvl>
    <w:lvl w:ilvl="1" w:tplc="E8CC896C">
      <w:start w:val="1"/>
      <w:numFmt w:val="bullet"/>
      <w:lvlText w:val="o"/>
      <w:lvlJc w:val="left"/>
      <w:pPr>
        <w:tabs>
          <w:tab w:val="left" w:pos="2160"/>
        </w:tabs>
        <w:ind w:left="2160" w:hanging="360"/>
      </w:pPr>
      <w:rPr>
        <w:rFonts w:ascii="Courier New" w:hAnsi="Courier New" w:hint="default"/>
      </w:rPr>
    </w:lvl>
    <w:lvl w:ilvl="2" w:tplc="7C30D980">
      <w:start w:val="1"/>
      <w:numFmt w:val="bullet"/>
      <w:lvlText w:val="§"/>
      <w:lvlJc w:val="left"/>
      <w:pPr>
        <w:tabs>
          <w:tab w:val="left" w:pos="2880"/>
        </w:tabs>
        <w:ind w:left="2880" w:hanging="360"/>
      </w:pPr>
      <w:rPr>
        <w:rFonts w:ascii="Wingdings" w:hAnsi="Wingdings" w:hint="default"/>
      </w:rPr>
    </w:lvl>
    <w:lvl w:ilvl="3" w:tplc="B1C09AF2">
      <w:start w:val="1"/>
      <w:numFmt w:val="bullet"/>
      <w:lvlText w:val="·"/>
      <w:lvlJc w:val="left"/>
      <w:pPr>
        <w:tabs>
          <w:tab w:val="left" w:pos="3600"/>
        </w:tabs>
        <w:ind w:left="3600" w:hanging="360"/>
      </w:pPr>
      <w:rPr>
        <w:rFonts w:ascii="Symbol" w:hAnsi="Symbol" w:hint="default"/>
      </w:rPr>
    </w:lvl>
    <w:lvl w:ilvl="4" w:tplc="B3B235D6">
      <w:start w:val="1"/>
      <w:numFmt w:val="bullet"/>
      <w:lvlText w:val="o"/>
      <w:lvlJc w:val="left"/>
      <w:pPr>
        <w:tabs>
          <w:tab w:val="left" w:pos="4320"/>
        </w:tabs>
        <w:ind w:left="4320" w:hanging="360"/>
      </w:pPr>
      <w:rPr>
        <w:rFonts w:ascii="Courier New" w:hAnsi="Courier New" w:hint="default"/>
      </w:rPr>
    </w:lvl>
    <w:lvl w:ilvl="5" w:tplc="9D868434">
      <w:start w:val="1"/>
      <w:numFmt w:val="bullet"/>
      <w:lvlText w:val="§"/>
      <w:lvlJc w:val="left"/>
      <w:pPr>
        <w:tabs>
          <w:tab w:val="left" w:pos="5040"/>
        </w:tabs>
        <w:ind w:left="5040" w:hanging="360"/>
      </w:pPr>
      <w:rPr>
        <w:rFonts w:ascii="Wingdings" w:hAnsi="Wingdings" w:hint="default"/>
      </w:rPr>
    </w:lvl>
    <w:lvl w:ilvl="6" w:tplc="3D066D70">
      <w:start w:val="1"/>
      <w:numFmt w:val="bullet"/>
      <w:lvlText w:val="·"/>
      <w:lvlJc w:val="left"/>
      <w:pPr>
        <w:tabs>
          <w:tab w:val="left" w:pos="5760"/>
        </w:tabs>
        <w:ind w:left="5760" w:hanging="360"/>
      </w:pPr>
      <w:rPr>
        <w:rFonts w:ascii="Symbol" w:hAnsi="Symbol" w:hint="default"/>
      </w:rPr>
    </w:lvl>
    <w:lvl w:ilvl="7" w:tplc="DD6ACF5A">
      <w:start w:val="1"/>
      <w:numFmt w:val="bullet"/>
      <w:lvlText w:val="o"/>
      <w:lvlJc w:val="left"/>
      <w:pPr>
        <w:tabs>
          <w:tab w:val="left" w:pos="6480"/>
        </w:tabs>
        <w:ind w:left="6480" w:hanging="360"/>
      </w:pPr>
      <w:rPr>
        <w:rFonts w:ascii="Courier New" w:hAnsi="Courier New" w:hint="default"/>
      </w:rPr>
    </w:lvl>
    <w:lvl w:ilvl="8" w:tplc="681EE680">
      <w:start w:val="1"/>
      <w:numFmt w:val="bullet"/>
      <w:lvlText w:val="§"/>
      <w:lvlJc w:val="left"/>
      <w:pPr>
        <w:tabs>
          <w:tab w:val="left" w:pos="7200"/>
        </w:tabs>
        <w:ind w:left="7200" w:hanging="360"/>
      </w:pPr>
      <w:rPr>
        <w:rFonts w:ascii="Wingdings" w:hAnsi="Wingdings" w:hint="default"/>
      </w:rPr>
    </w:lvl>
  </w:abstractNum>
  <w:abstractNum w:abstractNumId="35" w15:restartNumberingAfterBreak="0">
    <w:nsid w:val="2F000022"/>
    <w:multiLevelType w:val="hybridMultilevel"/>
    <w:tmpl w:val="4BAD1EE1"/>
    <w:lvl w:ilvl="0" w:tplc="A1FE2F0A">
      <w:numFmt w:val="bullet"/>
      <w:lvlText w:val="-"/>
      <w:lvlJc w:val="left"/>
      <w:pPr>
        <w:ind w:left="720" w:hanging="360"/>
      </w:pPr>
      <w:rPr>
        <w:rFonts w:ascii="Arial" w:eastAsia="Times New Roman" w:hAnsi="Arial" w:cs="Arial" w:hint="default"/>
      </w:rPr>
    </w:lvl>
    <w:lvl w:ilvl="1" w:tplc="EB34B7E6">
      <w:start w:val="1"/>
      <w:numFmt w:val="bullet"/>
      <w:lvlText w:val="o"/>
      <w:lvlJc w:val="left"/>
      <w:pPr>
        <w:ind w:left="1440" w:hanging="360"/>
      </w:pPr>
      <w:rPr>
        <w:rFonts w:ascii="Courier New" w:hAnsi="Courier New" w:cs="Courier New" w:hint="default"/>
      </w:rPr>
    </w:lvl>
    <w:lvl w:ilvl="2" w:tplc="95823362">
      <w:start w:val="1"/>
      <w:numFmt w:val="bullet"/>
      <w:lvlText w:val="§"/>
      <w:lvlJc w:val="left"/>
      <w:pPr>
        <w:ind w:left="2160" w:hanging="360"/>
      </w:pPr>
      <w:rPr>
        <w:rFonts w:ascii="Wingdings" w:hAnsi="Wingdings" w:hint="default"/>
      </w:rPr>
    </w:lvl>
    <w:lvl w:ilvl="3" w:tplc="9D8CB4A4">
      <w:start w:val="1"/>
      <w:numFmt w:val="bullet"/>
      <w:lvlText w:val="·"/>
      <w:lvlJc w:val="left"/>
      <w:pPr>
        <w:ind w:left="2880" w:hanging="360"/>
      </w:pPr>
      <w:rPr>
        <w:rFonts w:ascii="Symbol" w:hAnsi="Symbol" w:hint="default"/>
      </w:rPr>
    </w:lvl>
    <w:lvl w:ilvl="4" w:tplc="883AA71E">
      <w:start w:val="1"/>
      <w:numFmt w:val="bullet"/>
      <w:lvlText w:val="o"/>
      <w:lvlJc w:val="left"/>
      <w:pPr>
        <w:ind w:left="3600" w:hanging="360"/>
      </w:pPr>
      <w:rPr>
        <w:rFonts w:ascii="Courier New" w:hAnsi="Courier New" w:cs="Courier New" w:hint="default"/>
      </w:rPr>
    </w:lvl>
    <w:lvl w:ilvl="5" w:tplc="C77699EC">
      <w:start w:val="1"/>
      <w:numFmt w:val="bullet"/>
      <w:lvlText w:val="§"/>
      <w:lvlJc w:val="left"/>
      <w:pPr>
        <w:ind w:left="4320" w:hanging="360"/>
      </w:pPr>
      <w:rPr>
        <w:rFonts w:ascii="Wingdings" w:hAnsi="Wingdings" w:hint="default"/>
      </w:rPr>
    </w:lvl>
    <w:lvl w:ilvl="6" w:tplc="58A8A50C">
      <w:start w:val="1"/>
      <w:numFmt w:val="bullet"/>
      <w:lvlText w:val="·"/>
      <w:lvlJc w:val="left"/>
      <w:pPr>
        <w:ind w:left="5040" w:hanging="360"/>
      </w:pPr>
      <w:rPr>
        <w:rFonts w:ascii="Symbol" w:hAnsi="Symbol" w:hint="default"/>
      </w:rPr>
    </w:lvl>
    <w:lvl w:ilvl="7" w:tplc="70B68E4C">
      <w:start w:val="1"/>
      <w:numFmt w:val="bullet"/>
      <w:lvlText w:val="o"/>
      <w:lvlJc w:val="left"/>
      <w:pPr>
        <w:ind w:left="5760" w:hanging="360"/>
      </w:pPr>
      <w:rPr>
        <w:rFonts w:ascii="Courier New" w:hAnsi="Courier New" w:cs="Courier New" w:hint="default"/>
      </w:rPr>
    </w:lvl>
    <w:lvl w:ilvl="8" w:tplc="A2C00FC0">
      <w:start w:val="1"/>
      <w:numFmt w:val="bullet"/>
      <w:lvlText w:val="§"/>
      <w:lvlJc w:val="left"/>
      <w:pPr>
        <w:ind w:left="6480" w:hanging="360"/>
      </w:pPr>
      <w:rPr>
        <w:rFonts w:ascii="Wingdings" w:hAnsi="Wingdings" w:hint="default"/>
      </w:rPr>
    </w:lvl>
  </w:abstractNum>
  <w:abstractNum w:abstractNumId="36" w15:restartNumberingAfterBreak="0">
    <w:nsid w:val="2F000023"/>
    <w:multiLevelType w:val="hybridMultilevel"/>
    <w:tmpl w:val="38C67D84"/>
    <w:lvl w:ilvl="0" w:tplc="09266926">
      <w:start w:val="1"/>
      <w:numFmt w:val="bullet"/>
      <w:lvlText w:val="ü"/>
      <w:lvlJc w:val="left"/>
      <w:pPr>
        <w:ind w:left="502" w:hanging="360"/>
      </w:pPr>
      <w:rPr>
        <w:rFonts w:ascii="Wingdings" w:hAnsi="Wingdings" w:hint="default"/>
      </w:rPr>
    </w:lvl>
    <w:lvl w:ilvl="1" w:tplc="5566A996">
      <w:start w:val="1"/>
      <w:numFmt w:val="bullet"/>
      <w:lvlText w:val="o"/>
      <w:lvlJc w:val="left"/>
      <w:pPr>
        <w:ind w:left="1222" w:hanging="360"/>
      </w:pPr>
      <w:rPr>
        <w:rFonts w:ascii="Courier New" w:hAnsi="Courier New" w:cs="Courier New" w:hint="default"/>
      </w:rPr>
    </w:lvl>
    <w:lvl w:ilvl="2" w:tplc="4B543D68">
      <w:start w:val="1"/>
      <w:numFmt w:val="bullet"/>
      <w:lvlText w:val="§"/>
      <w:lvlJc w:val="left"/>
      <w:pPr>
        <w:ind w:left="1942" w:hanging="360"/>
      </w:pPr>
      <w:rPr>
        <w:rFonts w:ascii="Wingdings" w:hAnsi="Wingdings" w:hint="default"/>
      </w:rPr>
    </w:lvl>
    <w:lvl w:ilvl="3" w:tplc="490A66F6">
      <w:start w:val="1"/>
      <w:numFmt w:val="bullet"/>
      <w:lvlText w:val="·"/>
      <w:lvlJc w:val="left"/>
      <w:pPr>
        <w:ind w:left="2662" w:hanging="360"/>
      </w:pPr>
      <w:rPr>
        <w:rFonts w:ascii="Symbol" w:hAnsi="Symbol" w:hint="default"/>
      </w:rPr>
    </w:lvl>
    <w:lvl w:ilvl="4" w:tplc="6A1290A0">
      <w:start w:val="1"/>
      <w:numFmt w:val="bullet"/>
      <w:lvlText w:val="o"/>
      <w:lvlJc w:val="left"/>
      <w:pPr>
        <w:ind w:left="3382" w:hanging="360"/>
      </w:pPr>
      <w:rPr>
        <w:rFonts w:ascii="Courier New" w:hAnsi="Courier New" w:cs="Courier New" w:hint="default"/>
      </w:rPr>
    </w:lvl>
    <w:lvl w:ilvl="5" w:tplc="AD04F0BE">
      <w:start w:val="1"/>
      <w:numFmt w:val="bullet"/>
      <w:lvlText w:val="§"/>
      <w:lvlJc w:val="left"/>
      <w:pPr>
        <w:ind w:left="4102" w:hanging="360"/>
      </w:pPr>
      <w:rPr>
        <w:rFonts w:ascii="Wingdings" w:hAnsi="Wingdings" w:hint="default"/>
      </w:rPr>
    </w:lvl>
    <w:lvl w:ilvl="6" w:tplc="341C6960">
      <w:start w:val="1"/>
      <w:numFmt w:val="bullet"/>
      <w:lvlText w:val="·"/>
      <w:lvlJc w:val="left"/>
      <w:pPr>
        <w:ind w:left="4822" w:hanging="360"/>
      </w:pPr>
      <w:rPr>
        <w:rFonts w:ascii="Symbol" w:hAnsi="Symbol" w:hint="default"/>
      </w:rPr>
    </w:lvl>
    <w:lvl w:ilvl="7" w:tplc="EA92A178">
      <w:start w:val="1"/>
      <w:numFmt w:val="bullet"/>
      <w:lvlText w:val="o"/>
      <w:lvlJc w:val="left"/>
      <w:pPr>
        <w:ind w:left="5542" w:hanging="360"/>
      </w:pPr>
      <w:rPr>
        <w:rFonts w:ascii="Courier New" w:hAnsi="Courier New" w:cs="Courier New" w:hint="default"/>
      </w:rPr>
    </w:lvl>
    <w:lvl w:ilvl="8" w:tplc="E39C5EAC">
      <w:start w:val="1"/>
      <w:numFmt w:val="bullet"/>
      <w:lvlText w:val="§"/>
      <w:lvlJc w:val="left"/>
      <w:pPr>
        <w:ind w:left="6262" w:hanging="360"/>
      </w:pPr>
      <w:rPr>
        <w:rFonts w:ascii="Wingdings" w:hAnsi="Wingdings" w:hint="default"/>
      </w:rPr>
    </w:lvl>
  </w:abstractNum>
  <w:abstractNum w:abstractNumId="37" w15:restartNumberingAfterBreak="0">
    <w:nsid w:val="2F000024"/>
    <w:multiLevelType w:val="hybridMultilevel"/>
    <w:tmpl w:val="555A9327"/>
    <w:lvl w:ilvl="0" w:tplc="A00A4A60">
      <w:start w:val="1"/>
      <w:numFmt w:val="bullet"/>
      <w:lvlText w:val="·"/>
      <w:lvlJc w:val="left"/>
      <w:pPr>
        <w:tabs>
          <w:tab w:val="left" w:pos="1080"/>
        </w:tabs>
        <w:ind w:left="1080" w:hanging="360"/>
      </w:pPr>
      <w:rPr>
        <w:rFonts w:ascii="Symbol" w:hAnsi="Symbol" w:hint="default"/>
        <w:sz w:val="18"/>
        <w:szCs w:val="18"/>
      </w:rPr>
    </w:lvl>
    <w:lvl w:ilvl="1" w:tplc="BFCEFAB0">
      <w:start w:val="1"/>
      <w:numFmt w:val="bullet"/>
      <w:lvlText w:val="o"/>
      <w:lvlJc w:val="left"/>
      <w:pPr>
        <w:tabs>
          <w:tab w:val="left" w:pos="2160"/>
        </w:tabs>
        <w:ind w:left="2160" w:hanging="360"/>
      </w:pPr>
      <w:rPr>
        <w:rFonts w:ascii="Courier New" w:hAnsi="Courier New" w:hint="default"/>
      </w:rPr>
    </w:lvl>
    <w:lvl w:ilvl="2" w:tplc="B6E2852C">
      <w:start w:val="1"/>
      <w:numFmt w:val="bullet"/>
      <w:lvlText w:val="§"/>
      <w:lvlJc w:val="left"/>
      <w:pPr>
        <w:tabs>
          <w:tab w:val="left" w:pos="2880"/>
        </w:tabs>
        <w:ind w:left="2880" w:hanging="360"/>
      </w:pPr>
      <w:rPr>
        <w:rFonts w:ascii="Wingdings" w:hAnsi="Wingdings" w:hint="default"/>
      </w:rPr>
    </w:lvl>
    <w:lvl w:ilvl="3" w:tplc="7590793A">
      <w:start w:val="1"/>
      <w:numFmt w:val="bullet"/>
      <w:lvlText w:val="·"/>
      <w:lvlJc w:val="left"/>
      <w:pPr>
        <w:tabs>
          <w:tab w:val="left" w:pos="3600"/>
        </w:tabs>
        <w:ind w:left="3600" w:hanging="360"/>
      </w:pPr>
      <w:rPr>
        <w:rFonts w:ascii="Symbol" w:hAnsi="Symbol" w:hint="default"/>
      </w:rPr>
    </w:lvl>
    <w:lvl w:ilvl="4" w:tplc="358CC78C">
      <w:start w:val="1"/>
      <w:numFmt w:val="bullet"/>
      <w:lvlText w:val="o"/>
      <w:lvlJc w:val="left"/>
      <w:pPr>
        <w:tabs>
          <w:tab w:val="left" w:pos="4320"/>
        </w:tabs>
        <w:ind w:left="4320" w:hanging="360"/>
      </w:pPr>
      <w:rPr>
        <w:rFonts w:ascii="Courier New" w:hAnsi="Courier New" w:hint="default"/>
      </w:rPr>
    </w:lvl>
    <w:lvl w:ilvl="5" w:tplc="FC88B878">
      <w:start w:val="1"/>
      <w:numFmt w:val="bullet"/>
      <w:lvlText w:val="§"/>
      <w:lvlJc w:val="left"/>
      <w:pPr>
        <w:tabs>
          <w:tab w:val="left" w:pos="5040"/>
        </w:tabs>
        <w:ind w:left="5040" w:hanging="360"/>
      </w:pPr>
      <w:rPr>
        <w:rFonts w:ascii="Wingdings" w:hAnsi="Wingdings" w:hint="default"/>
      </w:rPr>
    </w:lvl>
    <w:lvl w:ilvl="6" w:tplc="8AB856F4">
      <w:start w:val="1"/>
      <w:numFmt w:val="bullet"/>
      <w:lvlText w:val="·"/>
      <w:lvlJc w:val="left"/>
      <w:pPr>
        <w:tabs>
          <w:tab w:val="left" w:pos="5760"/>
        </w:tabs>
        <w:ind w:left="5760" w:hanging="360"/>
      </w:pPr>
      <w:rPr>
        <w:rFonts w:ascii="Symbol" w:hAnsi="Symbol" w:hint="default"/>
      </w:rPr>
    </w:lvl>
    <w:lvl w:ilvl="7" w:tplc="5AB2EE70">
      <w:start w:val="1"/>
      <w:numFmt w:val="bullet"/>
      <w:lvlText w:val="o"/>
      <w:lvlJc w:val="left"/>
      <w:pPr>
        <w:tabs>
          <w:tab w:val="left" w:pos="6480"/>
        </w:tabs>
        <w:ind w:left="6480" w:hanging="360"/>
      </w:pPr>
      <w:rPr>
        <w:rFonts w:ascii="Courier New" w:hAnsi="Courier New" w:hint="default"/>
      </w:rPr>
    </w:lvl>
    <w:lvl w:ilvl="8" w:tplc="F6D2996C">
      <w:start w:val="1"/>
      <w:numFmt w:val="bullet"/>
      <w:lvlText w:val="§"/>
      <w:lvlJc w:val="left"/>
      <w:pPr>
        <w:tabs>
          <w:tab w:val="left" w:pos="7200"/>
        </w:tabs>
        <w:ind w:left="7200" w:hanging="360"/>
      </w:pPr>
      <w:rPr>
        <w:rFonts w:ascii="Wingdings" w:hAnsi="Wingdings" w:hint="default"/>
      </w:rPr>
    </w:lvl>
  </w:abstractNum>
  <w:abstractNum w:abstractNumId="38" w15:restartNumberingAfterBreak="0">
    <w:nsid w:val="2F000025"/>
    <w:multiLevelType w:val="hybridMultilevel"/>
    <w:tmpl w:val="53732225"/>
    <w:lvl w:ilvl="0" w:tplc="3806BD1A">
      <w:start w:val="1"/>
      <w:numFmt w:val="bullet"/>
      <w:lvlText w:val="ü"/>
      <w:lvlJc w:val="left"/>
      <w:pPr>
        <w:ind w:left="502" w:hanging="360"/>
      </w:pPr>
      <w:rPr>
        <w:rFonts w:ascii="Times New Roman" w:eastAsia="Times New Roman" w:hAnsi="Times New Roman" w:cs="Times New Roman"/>
      </w:rPr>
    </w:lvl>
    <w:lvl w:ilvl="1" w:tplc="0C78B37A">
      <w:start w:val="1"/>
      <w:numFmt w:val="bullet"/>
      <w:lvlText w:val="o"/>
      <w:lvlJc w:val="left"/>
      <w:pPr>
        <w:ind w:left="1222" w:hanging="360"/>
      </w:pPr>
      <w:rPr>
        <w:rFonts w:ascii="Times New Roman" w:eastAsia="Times New Roman" w:hAnsi="Times New Roman" w:cs="Times New Roman"/>
      </w:rPr>
    </w:lvl>
    <w:lvl w:ilvl="2" w:tplc="EEE69C9C">
      <w:start w:val="1"/>
      <w:numFmt w:val="bullet"/>
      <w:lvlText w:val="§"/>
      <w:lvlJc w:val="left"/>
      <w:pPr>
        <w:ind w:left="1942" w:hanging="360"/>
      </w:pPr>
      <w:rPr>
        <w:rFonts w:ascii="Times New Roman" w:eastAsia="Times New Roman" w:hAnsi="Times New Roman" w:cs="Times New Roman"/>
      </w:rPr>
    </w:lvl>
    <w:lvl w:ilvl="3" w:tplc="977A9A7C">
      <w:start w:val="1"/>
      <w:numFmt w:val="bullet"/>
      <w:lvlText w:val="·"/>
      <w:lvlJc w:val="left"/>
      <w:pPr>
        <w:ind w:left="2662" w:hanging="360"/>
      </w:pPr>
      <w:rPr>
        <w:rFonts w:ascii="Times New Roman" w:eastAsia="Times New Roman" w:hAnsi="Times New Roman" w:cs="Times New Roman"/>
      </w:rPr>
    </w:lvl>
    <w:lvl w:ilvl="4" w:tplc="292A7728">
      <w:start w:val="1"/>
      <w:numFmt w:val="bullet"/>
      <w:lvlText w:val="o"/>
      <w:lvlJc w:val="left"/>
      <w:pPr>
        <w:ind w:left="3382" w:hanging="360"/>
      </w:pPr>
      <w:rPr>
        <w:rFonts w:ascii="Times New Roman" w:eastAsia="Times New Roman" w:hAnsi="Times New Roman" w:cs="Times New Roman"/>
      </w:rPr>
    </w:lvl>
    <w:lvl w:ilvl="5" w:tplc="B2A860C4">
      <w:start w:val="1"/>
      <w:numFmt w:val="bullet"/>
      <w:lvlText w:val="§"/>
      <w:lvlJc w:val="left"/>
      <w:pPr>
        <w:ind w:left="4102" w:hanging="360"/>
      </w:pPr>
      <w:rPr>
        <w:rFonts w:ascii="Times New Roman" w:eastAsia="Times New Roman" w:hAnsi="Times New Roman" w:cs="Times New Roman"/>
      </w:rPr>
    </w:lvl>
    <w:lvl w:ilvl="6" w:tplc="9558BFA0">
      <w:start w:val="1"/>
      <w:numFmt w:val="bullet"/>
      <w:lvlText w:val="·"/>
      <w:lvlJc w:val="left"/>
      <w:pPr>
        <w:ind w:left="4822" w:hanging="360"/>
      </w:pPr>
      <w:rPr>
        <w:rFonts w:ascii="Times New Roman" w:eastAsia="Times New Roman" w:hAnsi="Times New Roman" w:cs="Times New Roman"/>
      </w:rPr>
    </w:lvl>
    <w:lvl w:ilvl="7" w:tplc="CF5A3E6A">
      <w:start w:val="1"/>
      <w:numFmt w:val="bullet"/>
      <w:lvlText w:val="o"/>
      <w:lvlJc w:val="left"/>
      <w:pPr>
        <w:ind w:left="5542" w:hanging="360"/>
      </w:pPr>
      <w:rPr>
        <w:rFonts w:ascii="Times New Roman" w:eastAsia="Times New Roman" w:hAnsi="Times New Roman" w:cs="Times New Roman"/>
      </w:rPr>
    </w:lvl>
    <w:lvl w:ilvl="8" w:tplc="E0885A78">
      <w:start w:val="1"/>
      <w:numFmt w:val="bullet"/>
      <w:lvlText w:val="§"/>
      <w:lvlJc w:val="left"/>
      <w:pPr>
        <w:ind w:left="6262" w:hanging="360"/>
      </w:pPr>
      <w:rPr>
        <w:rFonts w:ascii="Times New Roman" w:eastAsia="Times New Roman" w:hAnsi="Times New Roman" w:cs="Times New Roman"/>
      </w:rPr>
    </w:lvl>
  </w:abstractNum>
  <w:num w:numId="1">
    <w:abstractNumId w:val="8"/>
  </w:num>
  <w:num w:numId="2">
    <w:abstractNumId w:val="13"/>
  </w:num>
  <w:num w:numId="3">
    <w:abstractNumId w:val="37"/>
  </w:num>
  <w:num w:numId="4">
    <w:abstractNumId w:val="22"/>
  </w:num>
  <w:num w:numId="5">
    <w:abstractNumId w:val="19"/>
  </w:num>
  <w:num w:numId="6">
    <w:abstractNumId w:val="15"/>
  </w:num>
  <w:num w:numId="7">
    <w:abstractNumId w:val="24"/>
  </w:num>
  <w:num w:numId="8">
    <w:abstractNumId w:val="17"/>
  </w:num>
  <w:num w:numId="9">
    <w:abstractNumId w:val="18"/>
  </w:num>
  <w:num w:numId="10">
    <w:abstractNumId w:val="27"/>
  </w:num>
  <w:num w:numId="11">
    <w:abstractNumId w:val="10"/>
  </w:num>
  <w:num w:numId="12">
    <w:abstractNumId w:val="28"/>
  </w:num>
  <w:num w:numId="13">
    <w:abstractNumId w:val="34"/>
  </w:num>
  <w:num w:numId="14">
    <w:abstractNumId w:val="1"/>
  </w:num>
  <w:num w:numId="15">
    <w:abstractNumId w:val="25"/>
  </w:num>
  <w:num w:numId="16">
    <w:abstractNumId w:val="11"/>
  </w:num>
  <w:num w:numId="17">
    <w:abstractNumId w:val="12"/>
  </w:num>
  <w:num w:numId="18">
    <w:abstractNumId w:val="33"/>
  </w:num>
  <w:num w:numId="19">
    <w:abstractNumId w:val="5"/>
  </w:num>
  <w:num w:numId="20">
    <w:abstractNumId w:val="20"/>
  </w:num>
  <w:num w:numId="21">
    <w:abstractNumId w:val="14"/>
  </w:num>
  <w:num w:numId="22">
    <w:abstractNumId w:val="23"/>
  </w:num>
  <w:num w:numId="23">
    <w:abstractNumId w:val="21"/>
  </w:num>
  <w:num w:numId="24">
    <w:abstractNumId w:val="2"/>
  </w:num>
  <w:num w:numId="25">
    <w:abstractNumId w:val="30"/>
  </w:num>
  <w:num w:numId="26">
    <w:abstractNumId w:val="26"/>
  </w:num>
  <w:num w:numId="27">
    <w:abstractNumId w:val="36"/>
  </w:num>
  <w:num w:numId="28">
    <w:abstractNumId w:val="9"/>
  </w:num>
  <w:num w:numId="29">
    <w:abstractNumId w:val="4"/>
  </w:num>
  <w:num w:numId="30">
    <w:abstractNumId w:val="29"/>
  </w:num>
  <w:num w:numId="31">
    <w:abstractNumId w:val="16"/>
  </w:num>
  <w:num w:numId="32">
    <w:abstractNumId w:val="31"/>
  </w:num>
  <w:num w:numId="33">
    <w:abstractNumId w:val="32"/>
  </w:num>
  <w:num w:numId="34">
    <w:abstractNumId w:val="7"/>
  </w:num>
  <w:num w:numId="35">
    <w:abstractNumId w:val="6"/>
  </w:num>
  <w:num w:numId="36">
    <w:abstractNumId w:val="3"/>
  </w:num>
  <w:num w:numId="37">
    <w:abstractNumId w:val="35"/>
  </w:num>
  <w:num w:numId="38">
    <w:abstractNumId w:val="3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2D"/>
    <w:rsid w:val="0002693F"/>
    <w:rsid w:val="00117D5F"/>
    <w:rsid w:val="00154CFD"/>
    <w:rsid w:val="00185AB7"/>
    <w:rsid w:val="00187346"/>
    <w:rsid w:val="001C1EBC"/>
    <w:rsid w:val="001E00F1"/>
    <w:rsid w:val="0026245B"/>
    <w:rsid w:val="00275CE6"/>
    <w:rsid w:val="002B1792"/>
    <w:rsid w:val="00334B1C"/>
    <w:rsid w:val="003913DF"/>
    <w:rsid w:val="00393537"/>
    <w:rsid w:val="003C654F"/>
    <w:rsid w:val="00412ACE"/>
    <w:rsid w:val="00436AE0"/>
    <w:rsid w:val="00496792"/>
    <w:rsid w:val="004D04CD"/>
    <w:rsid w:val="004F16A2"/>
    <w:rsid w:val="005048E1"/>
    <w:rsid w:val="005A19E5"/>
    <w:rsid w:val="00603D41"/>
    <w:rsid w:val="00664B65"/>
    <w:rsid w:val="00667097"/>
    <w:rsid w:val="0067563E"/>
    <w:rsid w:val="00675741"/>
    <w:rsid w:val="006A0624"/>
    <w:rsid w:val="006E1352"/>
    <w:rsid w:val="007A63E5"/>
    <w:rsid w:val="007F2E08"/>
    <w:rsid w:val="00806299"/>
    <w:rsid w:val="008460A0"/>
    <w:rsid w:val="0086071D"/>
    <w:rsid w:val="0089087D"/>
    <w:rsid w:val="00896423"/>
    <w:rsid w:val="00897D66"/>
    <w:rsid w:val="008C2D0C"/>
    <w:rsid w:val="009328E0"/>
    <w:rsid w:val="009F4EF0"/>
    <w:rsid w:val="00A029E8"/>
    <w:rsid w:val="00A74920"/>
    <w:rsid w:val="00A93E58"/>
    <w:rsid w:val="00B01370"/>
    <w:rsid w:val="00B4362D"/>
    <w:rsid w:val="00B8547B"/>
    <w:rsid w:val="00BF4ADD"/>
    <w:rsid w:val="00C04C18"/>
    <w:rsid w:val="00C613AC"/>
    <w:rsid w:val="00C63C25"/>
    <w:rsid w:val="00C76707"/>
    <w:rsid w:val="00C95E00"/>
    <w:rsid w:val="00CA69C9"/>
    <w:rsid w:val="00CC4DAB"/>
    <w:rsid w:val="00D60A6B"/>
    <w:rsid w:val="00D81ED7"/>
    <w:rsid w:val="00DA6670"/>
    <w:rsid w:val="00DB463C"/>
    <w:rsid w:val="00E21493"/>
    <w:rsid w:val="00E31E36"/>
    <w:rsid w:val="00EF2E17"/>
    <w:rsid w:val="00F152D4"/>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764C7"/>
  <w15:docId w15:val="{28209698-2027-4276-8C88-77862DE2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pPr>
      <w:jc w:val="center"/>
      <w:outlineLvl w:val="1"/>
    </w:pPr>
    <w:rPr>
      <w:b/>
    </w:rPr>
  </w:style>
  <w:style w:type="paragraph" w:styleId="Heading3">
    <w:name w:val="heading 3"/>
    <w:basedOn w:val="Normal"/>
    <w:next w:val="Normal"/>
    <w:uiPriority w:val="9"/>
    <w:unhideWhenUsed/>
    <w:qFormat/>
    <w:pPr>
      <w:jc w:val="center"/>
      <w:outlineLvl w:val="2"/>
    </w:pPr>
    <w:rPr>
      <w:b/>
      <w:sz w:val="18"/>
      <w:szCs w:val="18"/>
    </w:rPr>
  </w:style>
  <w:style w:type="paragraph" w:styleId="Heading4">
    <w:name w:val="heading 4"/>
    <w:basedOn w:val="Normal"/>
    <w:next w:val="Normal"/>
    <w:uiPriority w:val="9"/>
    <w:unhideWhenUsed/>
    <w:qFormat/>
    <w:pPr>
      <w:ind w:left="360"/>
      <w:jc w:val="center"/>
      <w:outlineLvl w:val="3"/>
    </w:pPr>
    <w:rPr>
      <w:b/>
    </w:rPr>
  </w:style>
  <w:style w:type="paragraph" w:styleId="Heading5">
    <w:name w:val="heading 5"/>
    <w:basedOn w:val="Normal"/>
    <w:next w:val="Normal"/>
    <w:uiPriority w:val="9"/>
    <w:unhideWhenUsed/>
    <w:qFormat/>
    <w:pPr>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8"/>
    <w:qFormat/>
    <w:rPr>
      <w:i/>
    </w:rPr>
  </w:style>
  <w:style w:type="paragraph" w:styleId="ListParagraph">
    <w:name w:val="List Paragraph"/>
    <w:basedOn w:val="Normal"/>
    <w:link w:val="ListParagraphChar"/>
    <w:uiPriority w:val="26"/>
    <w:qFormat/>
    <w:pPr>
      <w:ind w:left="720"/>
      <w:contextualSpacing/>
    </w:pPr>
  </w:style>
  <w:style w:type="paragraph" w:styleId="TOC1">
    <w:name w:val="toc 1"/>
    <w:basedOn w:val="Normal"/>
    <w:next w:val="Normal"/>
    <w:uiPriority w:val="28"/>
    <w:unhideWhenUsed/>
    <w:qFormat/>
    <w:rPr>
      <w:sz w:val="22"/>
      <w:szCs w:val="22"/>
    </w:rPr>
  </w:style>
  <w:style w:type="paragraph" w:styleId="TOC2">
    <w:name w:val="toc 2"/>
    <w:basedOn w:val="Normal"/>
    <w:next w:val="Normal"/>
    <w:uiPriority w:val="29"/>
    <w:unhideWhenUsed/>
    <w:qFormat/>
    <w:pPr>
      <w:ind w:left="425"/>
    </w:pPr>
    <w:rPr>
      <w:sz w:val="22"/>
      <w:szCs w:val="22"/>
    </w:rPr>
  </w:style>
  <w:style w:type="paragraph" w:styleId="TOC3">
    <w:name w:val="toc 3"/>
    <w:basedOn w:val="Normal"/>
    <w:next w:val="Normal"/>
    <w:uiPriority w:val="30"/>
    <w:unhideWhenUsed/>
    <w:qFormat/>
    <w:pPr>
      <w:ind w:left="850"/>
    </w:pPr>
    <w:rPr>
      <w:sz w:val="22"/>
      <w:szCs w:val="22"/>
    </w:r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38"/>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39"/>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styleId="PlainTable2">
    <w:name w:val="Plain Table 2"/>
    <w:basedOn w:val="TableNormal"/>
    <w:uiPriority w:val="40"/>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styleId="PlainTable5">
    <w:name w:val="Plain Table 5"/>
    <w:basedOn w:val="TableNormal"/>
    <w:uiPriority w:val="43"/>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rPr>
      <w:tblPr/>
      <w:tcPr>
        <w:tcBorders>
          <w:bottom w:val="single" w:sz="12" w:space="0" w:color="D99594" w:themeColor="accent2" w:themeTint="99"/>
        </w:tcBorders>
      </w:tcPr>
    </w:tblStylePr>
    <w:tblStylePr w:type="lastRow">
      <w:rPr>
        <w:b/>
      </w:rPr>
      <w:tblPr/>
      <w:tcPr>
        <w:tcBorders>
          <w:top w:val="double" w:sz="2" w:space="0" w:color="D99594"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rPr>
      <w:tblPr/>
      <w:tcPr>
        <w:tcBorders>
          <w:bottom w:val="single" w:sz="12" w:space="0" w:color="C2D69B" w:themeColor="accent3" w:themeTint="99"/>
        </w:tcBorders>
      </w:tcPr>
    </w:tblStylePr>
    <w:tblStylePr w:type="lastRow">
      <w:rPr>
        <w:b/>
      </w:rPr>
      <w:tblPr/>
      <w:tcPr>
        <w:tcBorders>
          <w:top w:val="double" w:sz="2" w:space="0" w:color="C2D69B"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rPr>
      <w:tblPr/>
      <w:tcPr>
        <w:tcBorders>
          <w:bottom w:val="single" w:sz="12" w:space="0" w:color="B2A1C7" w:themeColor="accent4" w:themeTint="99"/>
        </w:tcBorders>
      </w:tcPr>
    </w:tblStylePr>
    <w:tblStylePr w:type="lastRow">
      <w:rPr>
        <w:b/>
      </w:rPr>
      <w:tblPr/>
      <w:tcPr>
        <w:tcBorders>
          <w:top w:val="double" w:sz="2" w:space="0" w:color="B2A1C7"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rPr>
      <w:tblPr/>
      <w:tcPr>
        <w:tcBorders>
          <w:bottom w:val="single" w:sz="12" w:space="0" w:color="92CDDC" w:themeColor="accent5" w:themeTint="99"/>
        </w:tcBorders>
      </w:tcPr>
    </w:tblStylePr>
    <w:tblStylePr w:type="lastRow">
      <w:rPr>
        <w:b/>
      </w:rPr>
      <w:tblPr/>
      <w:tcPr>
        <w:tcBorders>
          <w:top w:val="double" w:sz="2" w:space="0" w:color="92CDDC"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rPr>
      <w:tblPr/>
      <w:tcPr>
        <w:tcBorders>
          <w:bottom w:val="single" w:sz="12" w:space="0" w:color="FABF8F" w:themeColor="accent6" w:themeTint="99"/>
        </w:tcBorders>
      </w:tcPr>
    </w:tblStylePr>
    <w:tblStylePr w:type="lastRow">
      <w:rPr>
        <w:b/>
      </w:rPr>
      <w:tblPr/>
      <w:tcPr>
        <w:tcBorders>
          <w:top w:val="double" w:sz="2" w:space="0" w:color="FABF8F" w:themeColor="accent6" w:themeTint="99"/>
        </w:tcBorders>
      </w:tcPr>
    </w:tblStylePr>
    <w:tblStylePr w:type="firstCol">
      <w:rPr>
        <w:b/>
      </w:rPr>
    </w:tblStylePr>
    <w:tblStylePr w:type="lastCol">
      <w:rPr>
        <w:b/>
      </w:rPr>
    </w:tblStylePr>
  </w:style>
  <w:style w:type="table" w:styleId="GridTable2">
    <w:name w:val="Grid Table 2"/>
    <w:basedOn w:val="TableNormal"/>
    <w:uiPriority w:val="5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GridTable2-Accent1">
    <w:name w:val="Grid Table 2 Accent 1"/>
    <w:basedOn w:val="TableNormal"/>
    <w:uiPriority w:val="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rPr>
      <w:tblPr/>
      <w:tcPr>
        <w:tcBorders>
          <w:top w:val="nil"/>
          <w:bottom w:val="single" w:sz="12" w:space="0" w:color="95B3D7" w:themeColor="accent1" w:themeTint="99"/>
          <w:insideH w:val="nil"/>
          <w:insideV w:val="nil"/>
        </w:tcBorders>
        <w:shd w:val="clear" w:color="000000" w:fill="FFFFFF" w:themeFill="background1"/>
      </w:tcPr>
    </w:tblStylePr>
    <w:tblStylePr w:type="lastRow">
      <w:rPr>
        <w:b/>
      </w:rPr>
      <w:tblPr/>
      <w:tcPr>
        <w:tcBorders>
          <w:top w:val="double" w:sz="2" w:space="0" w:color="95B3D7"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GridTable2-Accent2">
    <w:name w:val="Grid Table 2 Accent 2"/>
    <w:basedOn w:val="TableNormal"/>
    <w:uiPriority w:val="5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rPr>
      <w:tblPr/>
      <w:tcPr>
        <w:tcBorders>
          <w:top w:val="nil"/>
          <w:bottom w:val="single" w:sz="12" w:space="0" w:color="D99594" w:themeColor="accent2" w:themeTint="99"/>
          <w:insideH w:val="nil"/>
          <w:insideV w:val="nil"/>
        </w:tcBorders>
        <w:shd w:val="clear" w:color="000000" w:fill="FFFFFF" w:themeFill="background1"/>
      </w:tcPr>
    </w:tblStylePr>
    <w:tblStylePr w:type="lastRow">
      <w:rPr>
        <w:b/>
      </w:rPr>
      <w:tblPr/>
      <w:tcPr>
        <w:tcBorders>
          <w:top w:val="double" w:sz="2" w:space="0" w:color="D99594"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GridTable2-Accent3">
    <w:name w:val="Grid Table 2 Accent 3"/>
    <w:basedOn w:val="TableNormal"/>
    <w:uiPriority w:val="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rPr>
      <w:tblPr/>
      <w:tcPr>
        <w:tcBorders>
          <w:top w:val="nil"/>
          <w:bottom w:val="single" w:sz="12" w:space="0" w:color="C2D69B" w:themeColor="accent3" w:themeTint="99"/>
          <w:insideH w:val="nil"/>
          <w:insideV w:val="nil"/>
        </w:tcBorders>
        <w:shd w:val="clear" w:color="000000" w:fill="FFFFFF" w:themeFill="background1"/>
      </w:tcPr>
    </w:tblStylePr>
    <w:tblStylePr w:type="lastRow">
      <w:rPr>
        <w:b/>
      </w:rPr>
      <w:tblPr/>
      <w:tcPr>
        <w:tcBorders>
          <w:top w:val="double" w:sz="2" w:space="0" w:color="C2D69B"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GridTable2-Accent4">
    <w:name w:val="Grid Table 2 Accent 4"/>
    <w:basedOn w:val="TableNormal"/>
    <w:uiPriority w:val="5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rPr>
      <w:tblPr/>
      <w:tcPr>
        <w:tcBorders>
          <w:top w:val="nil"/>
          <w:bottom w:val="single" w:sz="12" w:space="0" w:color="B2A1C7" w:themeColor="accent4" w:themeTint="99"/>
          <w:insideH w:val="nil"/>
          <w:insideV w:val="nil"/>
        </w:tcBorders>
        <w:shd w:val="clear" w:color="000000" w:fill="FFFFFF" w:themeFill="background1"/>
      </w:tcPr>
    </w:tblStylePr>
    <w:tblStylePr w:type="lastRow">
      <w:rPr>
        <w:b/>
      </w:rPr>
      <w:tblPr/>
      <w:tcPr>
        <w:tcBorders>
          <w:top w:val="double" w:sz="2" w:space="0" w:color="B2A1C7"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GridTable2-Accent5">
    <w:name w:val="Grid Table 2 Accent 5"/>
    <w:basedOn w:val="TableNormal"/>
    <w:uiPriority w:val="5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rPr>
      <w:tblPr/>
      <w:tcPr>
        <w:tcBorders>
          <w:top w:val="nil"/>
          <w:bottom w:val="single" w:sz="12" w:space="0" w:color="92CDDC" w:themeColor="accent5" w:themeTint="99"/>
          <w:insideH w:val="nil"/>
          <w:insideV w:val="nil"/>
        </w:tcBorders>
        <w:shd w:val="clear" w:color="000000" w:fill="FFFFFF" w:themeFill="background1"/>
      </w:tcPr>
    </w:tblStylePr>
    <w:tblStylePr w:type="lastRow">
      <w:rPr>
        <w:b/>
      </w:rPr>
      <w:tblPr/>
      <w:tcPr>
        <w:tcBorders>
          <w:top w:val="double" w:sz="2" w:space="0" w:color="92CDDC"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GridTable2-Accent6">
    <w:name w:val="Grid Table 2 Accent 6"/>
    <w:basedOn w:val="TableNormal"/>
    <w:uiPriority w:val="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rPr>
      <w:tblPr/>
      <w:tcPr>
        <w:tcBorders>
          <w:top w:val="nil"/>
          <w:bottom w:val="single" w:sz="12" w:space="0" w:color="FABF8F" w:themeColor="accent6" w:themeTint="99"/>
          <w:insideH w:val="nil"/>
          <w:insideV w:val="nil"/>
        </w:tcBorders>
        <w:shd w:val="clear" w:color="000000" w:fill="FFFFFF" w:themeFill="background1"/>
      </w:tcPr>
    </w:tblStylePr>
    <w:tblStylePr w:type="lastRow">
      <w:rPr>
        <w:b/>
      </w:rPr>
      <w:tblPr/>
      <w:tcPr>
        <w:tcBorders>
          <w:top w:val="double" w:sz="2" w:space="0" w:color="FABF8F"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GridTable3">
    <w:name w:val="Grid Table 3"/>
    <w:basedOn w:val="TableNormal"/>
    <w:uiPriority w:val="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GridTable4-Accent1">
    <w:name w:val="Grid Table 4 Accent 1"/>
    <w:basedOn w:val="TableNormal"/>
    <w:uiPriority w:val="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GridTable4-Accent2">
    <w:name w:val="Grid Table 4 Accent 2"/>
    <w:basedOn w:val="TableNormal"/>
    <w:uiPriority w:val="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000000" w:fill="C0504D" w:themeFill="accent2"/>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GridTable4-Accent3">
    <w:name w:val="Grid Table 4 Accent 3"/>
    <w:basedOn w:val="TableNormal"/>
    <w:uiPriority w:val="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000000" w:fill="9BBB59" w:themeFill="accent3"/>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GridTable4-Accent4">
    <w:name w:val="Grid Table 4 Accent 4"/>
    <w:basedOn w:val="TableNormal"/>
    <w:uiPriority w:val="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000000" w:fill="8064A2" w:themeFill="accent4"/>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GridTable4-Accent5">
    <w:name w:val="Grid Table 4 Accent 5"/>
    <w:basedOn w:val="TableNormal"/>
    <w:uiPriority w:val="7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000000"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GridTable4-Accent6">
    <w:name w:val="Grid Table 4 Accent 6"/>
    <w:basedOn w:val="TableNormal"/>
    <w:uiPriority w:val="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000000" w:fill="F79646" w:themeFill="accent6"/>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GridTable5Dark">
    <w:name w:val="Grid Table 5 Dark"/>
    <w:basedOn w:val="TableNormal"/>
    <w:uiPriority w:val="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styleId="GridTable5Dark-Accent1">
    <w:name w:val="Grid Table 5 Dark Accent 1"/>
    <w:basedOn w:val="TableNormal"/>
    <w:uiPriority w:val="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F81BD" w:themeFill="accent1"/>
      </w:tcPr>
    </w:tblStylePr>
    <w:tblStylePr w:type="band1Vert">
      <w:tblPr/>
      <w:tcPr>
        <w:shd w:val="clear" w:color="000000" w:fill="B8CCE4" w:themeFill="accent1" w:themeFillTint="66"/>
      </w:tcPr>
    </w:tblStylePr>
    <w:tblStylePr w:type="band1Horz">
      <w:tblPr/>
      <w:tcPr>
        <w:shd w:val="clear" w:color="000000" w:fill="B8CCE4" w:themeFill="accent1" w:themeFillTint="66"/>
      </w:tcPr>
    </w:tblStylePr>
  </w:style>
  <w:style w:type="table" w:styleId="GridTable5Dark-Accent2">
    <w:name w:val="Grid Table 5 Dark Accent 2"/>
    <w:basedOn w:val="TableNormal"/>
    <w:uiPriority w:val="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2DBDB"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C0504D"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C0504D"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C0504D"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C0504D" w:themeFill="accent2"/>
      </w:tcPr>
    </w:tblStylePr>
    <w:tblStylePr w:type="band1Vert">
      <w:tblPr/>
      <w:tcPr>
        <w:shd w:val="clear" w:color="000000" w:fill="E5B8B7" w:themeFill="accent2" w:themeFillTint="66"/>
      </w:tcPr>
    </w:tblStylePr>
    <w:tblStylePr w:type="band1Horz">
      <w:tblPr/>
      <w:tcPr>
        <w:shd w:val="clear" w:color="000000" w:fill="E5B8B7" w:themeFill="accent2" w:themeFillTint="66"/>
      </w:tcPr>
    </w:tblStylePr>
  </w:style>
  <w:style w:type="table" w:styleId="GridTable5Dark-Accent3">
    <w:name w:val="Grid Table 5 Dark Accent 3"/>
    <w:basedOn w:val="TableNormal"/>
    <w:uiPriority w:val="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AF1D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9BBB59"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9BBB59"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9BBB59"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9BBB59" w:themeFill="accent3"/>
      </w:tcPr>
    </w:tblStylePr>
    <w:tblStylePr w:type="band1Vert">
      <w:tblPr/>
      <w:tcPr>
        <w:shd w:val="clear" w:color="000000" w:fill="D6E3BC" w:themeFill="accent3" w:themeFillTint="66"/>
      </w:tcPr>
    </w:tblStylePr>
    <w:tblStylePr w:type="band1Horz">
      <w:tblPr/>
      <w:tcPr>
        <w:shd w:val="clear" w:color="000000" w:fill="D6E3BC" w:themeFill="accent3" w:themeFillTint="66"/>
      </w:tcPr>
    </w:tblStylePr>
  </w:style>
  <w:style w:type="table" w:styleId="GridTable5Dark-Accent4">
    <w:name w:val="Grid Table 5 Dark Accent 4"/>
    <w:basedOn w:val="TableNormal"/>
    <w:uiPriority w:val="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5DFE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8064A2"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8064A2"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8064A2"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8064A2" w:themeFill="accent4"/>
      </w:tcPr>
    </w:tblStylePr>
    <w:tblStylePr w:type="band1Vert">
      <w:tblPr/>
      <w:tcPr>
        <w:shd w:val="clear" w:color="000000" w:fill="CCC0D9" w:themeFill="accent4" w:themeFillTint="66"/>
      </w:tcPr>
    </w:tblStylePr>
    <w:tblStylePr w:type="band1Horz">
      <w:tblPr/>
      <w:tcPr>
        <w:shd w:val="clear" w:color="000000" w:fill="CCC0D9" w:themeFill="accent4" w:themeFillTint="66"/>
      </w:tcPr>
    </w:tblStylePr>
  </w:style>
  <w:style w:type="table" w:styleId="GridTable5Dark-Accent5">
    <w:name w:val="Grid Table 5 Dark Accent 5"/>
    <w:basedOn w:val="TableNormal"/>
    <w:uiPriority w:val="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AEE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BACC6"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BACC6"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BACC6"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BACC6" w:themeFill="accent5"/>
      </w:tcPr>
    </w:tblStylePr>
    <w:tblStylePr w:type="band1Vert">
      <w:tblPr/>
      <w:tcPr>
        <w:shd w:val="clear" w:color="000000" w:fill="B6DDE8" w:themeFill="accent5" w:themeFillTint="66"/>
      </w:tcPr>
    </w:tblStylePr>
    <w:tblStylePr w:type="band1Horz">
      <w:tblPr/>
      <w:tcPr>
        <w:shd w:val="clear" w:color="000000" w:fill="B6DDE8" w:themeFill="accent5" w:themeFillTint="66"/>
      </w:tcPr>
    </w:tblStylePr>
  </w:style>
  <w:style w:type="table" w:styleId="GridTable5Dark-Accent6">
    <w:name w:val="Grid Table 5 Dark Accent 6"/>
    <w:basedOn w:val="TableNormal"/>
    <w:uiPriority w:val="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DE9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79646"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79646"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79646"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79646" w:themeFill="accent6"/>
      </w:tcPr>
    </w:tblStylePr>
    <w:tblStylePr w:type="band1Vert">
      <w:tblPr/>
      <w:tcPr>
        <w:shd w:val="clear" w:color="000000" w:fill="FBD4B4" w:themeFill="accent6" w:themeFillTint="66"/>
      </w:tcPr>
    </w:tblStylePr>
    <w:tblStylePr w:type="band1Horz">
      <w:tblPr/>
      <w:tcPr>
        <w:shd w:val="clear" w:color="000000" w:fill="FBD4B4" w:themeFill="accent6" w:themeFillTint="66"/>
      </w:tcPr>
    </w:tblStylePr>
  </w:style>
  <w:style w:type="table" w:styleId="GridTable6Colorful">
    <w:name w:val="Grid Table 6 Colorful"/>
    <w:basedOn w:val="TableNormal"/>
    <w:uiPriority w:val="79"/>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GridTable6Colorful-Accent1">
    <w:name w:val="Grid Table 6 Colorful Accent 1"/>
    <w:basedOn w:val="TableNormal"/>
    <w:uiPriority w:val="80"/>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bottom w:val="single" w:sz="12" w:space="0" w:color="95B3D7" w:themeColor="accent1" w:themeTint="99"/>
        </w:tcBorders>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GridTable6Colorful-Accent2">
    <w:name w:val="Grid Table 6 Colorful Accent 2"/>
    <w:basedOn w:val="TableNormal"/>
    <w:uiPriority w:val="8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rPr>
      <w:tblPr/>
      <w:tcPr>
        <w:tcBorders>
          <w:bottom w:val="single" w:sz="12" w:space="0" w:color="D99594" w:themeColor="accent2" w:themeTint="99"/>
        </w:tcBorders>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GridTable6Colorful-Accent3">
    <w:name w:val="Grid Table 6 Colorful Accent 3"/>
    <w:basedOn w:val="TableNormal"/>
    <w:uiPriority w:val="82"/>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rPr>
      <w:tblPr/>
      <w:tcPr>
        <w:tcBorders>
          <w:bottom w:val="single" w:sz="12" w:space="0" w:color="C2D69B" w:themeColor="accent3" w:themeTint="99"/>
        </w:tcBorders>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GridTable6Colorful-Accent4">
    <w:name w:val="Grid Table 6 Colorful Accent 4"/>
    <w:basedOn w:val="TableNormal"/>
    <w:uiPriority w:val="83"/>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rPr>
      <w:tblPr/>
      <w:tcPr>
        <w:tcBorders>
          <w:bottom w:val="single" w:sz="12" w:space="0" w:color="B2A1C7" w:themeColor="accent4" w:themeTint="99"/>
        </w:tcBorders>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GridTable6Colorful-Accent5">
    <w:name w:val="Grid Table 6 Colorful Accent 5"/>
    <w:basedOn w:val="TableNormal"/>
    <w:uiPriority w:val="84"/>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rPr>
      <w:tblPr/>
      <w:tcPr>
        <w:tcBorders>
          <w:bottom w:val="single" w:sz="12" w:space="0" w:color="92CDDC" w:themeColor="accent5" w:themeTint="99"/>
        </w:tcBorders>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GridTable6Colorful-Accent6">
    <w:name w:val="Grid Table 6 Colorful Accent 6"/>
    <w:basedOn w:val="TableNormal"/>
    <w:uiPriority w:val="85"/>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rPr>
      <w:tblPr/>
      <w:tcPr>
        <w:tcBorders>
          <w:bottom w:val="single" w:sz="12" w:space="0" w:color="FABF8F" w:themeColor="accent6" w:themeTint="99"/>
        </w:tcBorders>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GridTable7Colorful">
    <w:name w:val="Grid Table 7 Colorful"/>
    <w:basedOn w:val="TableNormal"/>
    <w:uiPriority w:val="86"/>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88"/>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89"/>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0"/>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2"/>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93"/>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ListTable1Light-Accent1">
    <w:name w:val="List Table 1 Light Accent 1"/>
    <w:basedOn w:val="TableNormal"/>
    <w:uiPriority w:val="94"/>
    <w:tblPr>
      <w:tblStyleRowBandSize w:val="1"/>
      <w:tblStyleColBandSize w:val="1"/>
    </w:tblPr>
    <w:tblStylePr w:type="firstRow">
      <w:rPr>
        <w:b/>
      </w:rPr>
      <w:tblPr/>
      <w:tcPr>
        <w:tcBorders>
          <w:bottom w:val="single" w:sz="4" w:space="0" w:color="95B3D7" w:themeColor="accent1" w:themeTint="99"/>
        </w:tcBorders>
      </w:tcPr>
    </w:tblStylePr>
    <w:tblStylePr w:type="lastRow">
      <w:rPr>
        <w:b/>
      </w:rPr>
      <w:tblPr/>
      <w:tcPr>
        <w:tcBorders>
          <w:top w:val="single" w:sz="4" w:space="0" w:color="95B3D7" w:themeColor="accent1" w:themeTint="99"/>
        </w:tcBorders>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ListTable1Light-Accent2">
    <w:name w:val="List Table 1 Light Accent 2"/>
    <w:basedOn w:val="TableNormal"/>
    <w:uiPriority w:val="95"/>
    <w:tblPr>
      <w:tblStyleRowBandSize w:val="1"/>
      <w:tblStyleColBandSize w:val="1"/>
    </w:tblPr>
    <w:tblStylePr w:type="firstRow">
      <w:rPr>
        <w:b/>
      </w:rPr>
      <w:tblPr/>
      <w:tcPr>
        <w:tcBorders>
          <w:bottom w:val="single" w:sz="4" w:space="0" w:color="D99594" w:themeColor="accent2" w:themeTint="99"/>
        </w:tcBorders>
      </w:tcPr>
    </w:tblStylePr>
    <w:tblStylePr w:type="lastRow">
      <w:rPr>
        <w:b/>
      </w:rPr>
      <w:tblPr/>
      <w:tcPr>
        <w:tcBorders>
          <w:top w:val="single" w:sz="4" w:space="0" w:color="D99594" w:themeColor="accent2" w:themeTint="99"/>
        </w:tcBorders>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ListTable1Light-Accent3">
    <w:name w:val="List Table 1 Light Accent 3"/>
    <w:basedOn w:val="TableNormal"/>
    <w:uiPriority w:val="96"/>
    <w:tblPr>
      <w:tblStyleRowBandSize w:val="1"/>
      <w:tblStyleColBandSize w:val="1"/>
    </w:tblPr>
    <w:tblStylePr w:type="firstRow">
      <w:rPr>
        <w:b/>
      </w:rPr>
      <w:tblPr/>
      <w:tcPr>
        <w:tcBorders>
          <w:bottom w:val="single" w:sz="4" w:space="0" w:color="C2D69B" w:themeColor="accent3" w:themeTint="99"/>
        </w:tcBorders>
      </w:tcPr>
    </w:tblStylePr>
    <w:tblStylePr w:type="lastRow">
      <w:rPr>
        <w:b/>
      </w:rPr>
      <w:tblPr/>
      <w:tcPr>
        <w:tcBorders>
          <w:top w:val="single" w:sz="4" w:space="0" w:color="C2D69B" w:themeColor="accent3" w:themeTint="99"/>
        </w:tcBorders>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ListTable1Light-Accent4">
    <w:name w:val="List Table 1 Light Accent 4"/>
    <w:basedOn w:val="TableNormal"/>
    <w:uiPriority w:val="97"/>
    <w:tblPr>
      <w:tblStyleRowBandSize w:val="1"/>
      <w:tblStyleColBandSize w:val="1"/>
    </w:tblPr>
    <w:tblStylePr w:type="firstRow">
      <w:rPr>
        <w:b/>
      </w:rPr>
      <w:tblPr/>
      <w:tcPr>
        <w:tcBorders>
          <w:bottom w:val="single" w:sz="4" w:space="0" w:color="B2A1C7" w:themeColor="accent4" w:themeTint="99"/>
        </w:tcBorders>
      </w:tcPr>
    </w:tblStylePr>
    <w:tblStylePr w:type="lastRow">
      <w:rPr>
        <w:b/>
      </w:rPr>
      <w:tblPr/>
      <w:tcPr>
        <w:tcBorders>
          <w:top w:val="single" w:sz="4" w:space="0" w:color="B2A1C7" w:themeColor="accent4" w:themeTint="99"/>
        </w:tcBorders>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ListTable1Light-Accent5">
    <w:name w:val="List Table 1 Light Accent 5"/>
    <w:basedOn w:val="TableNormal"/>
    <w:uiPriority w:val="98"/>
    <w:tblPr>
      <w:tblStyleRowBandSize w:val="1"/>
      <w:tblStyleColBandSize w:val="1"/>
    </w:tblPr>
    <w:tblStylePr w:type="firstRow">
      <w:rPr>
        <w:b/>
      </w:rPr>
      <w:tblPr/>
      <w:tcPr>
        <w:tcBorders>
          <w:bottom w:val="single" w:sz="4" w:space="0" w:color="92CDDC" w:themeColor="accent5" w:themeTint="99"/>
        </w:tcBorders>
      </w:tcPr>
    </w:tblStylePr>
    <w:tblStylePr w:type="lastRow">
      <w:rPr>
        <w:b/>
      </w:rPr>
      <w:tblPr/>
      <w:tcPr>
        <w:tcBorders>
          <w:top w:val="single" w:sz="4" w:space="0" w:color="92CDDC" w:themeColor="accent5" w:themeTint="99"/>
        </w:tcBorders>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bottom w:val="single" w:sz="4" w:space="0" w:color="FABF8F" w:themeColor="accent6" w:themeTint="99"/>
        </w:tcBorders>
      </w:tcPr>
    </w:tblStylePr>
    <w:tblStylePr w:type="lastRow">
      <w:rPr>
        <w:b/>
      </w:rPr>
      <w:tblPr/>
      <w:tcPr>
        <w:tcBorders>
          <w:top w:val="single" w:sz="4" w:space="0" w:color="FABF8F" w:themeColor="accent6" w:themeTint="99"/>
        </w:tcBorders>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ListTable2">
    <w:name w:val="List Table 2"/>
    <w:basedOn w:val="TableNormal"/>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ListTable2-Accent1">
    <w:name w:val="List Table 2 Accent 1"/>
    <w:basedOn w:val="TableNormal"/>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ListTable2-Accent2">
    <w:name w:val="List Table 2 Accent 2"/>
    <w:basedOn w:val="TableNormal"/>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ListTable2-Accent3">
    <w:name w:val="List Table 2 Accent 3"/>
    <w:basedOn w:val="TableNormal"/>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ListTable2-Accent4">
    <w:name w:val="List Table 2 Accent 4"/>
    <w:basedOn w:val="TableNormal"/>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ListTable2-Accent5">
    <w:name w:val="List Table 2 Accent 5"/>
    <w:basedOn w:val="TableNormal"/>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ListTable2-Accent6">
    <w:name w:val="List Table 2 Accent 6"/>
    <w:basedOn w:val="TableNormal"/>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ListTable3">
    <w:name w:val="List Table 3"/>
    <w:basedOn w:val="TableNormal"/>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rPr>
      <w:tblPr/>
      <w:tcPr>
        <w:shd w:val="clear" w:color="000000" w:fill="4F81BD" w:themeFill="accent1"/>
      </w:tcPr>
    </w:tblStylePr>
    <w:tblStylePr w:type="lastRow">
      <w:rPr>
        <w:b/>
      </w:rPr>
      <w:tblPr/>
      <w:tcPr>
        <w:tcBorders>
          <w:top w:val="double" w:sz="4" w:space="0" w:color="4F81BD"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rPr>
      <w:tblPr/>
      <w:tcPr>
        <w:shd w:val="clear" w:color="000000" w:fill="C0504D" w:themeFill="accent2"/>
      </w:tcPr>
    </w:tblStylePr>
    <w:tblStylePr w:type="lastRow">
      <w:rPr>
        <w:b/>
      </w:rPr>
      <w:tblPr/>
      <w:tcPr>
        <w:tcBorders>
          <w:top w:val="double" w:sz="4" w:space="0" w:color="C0504D"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rPr>
      <w:tblPr/>
      <w:tcPr>
        <w:shd w:val="clear" w:color="000000" w:fill="9BBB59" w:themeFill="accent3"/>
      </w:tcPr>
    </w:tblStylePr>
    <w:tblStylePr w:type="lastRow">
      <w:rPr>
        <w:b/>
      </w:rPr>
      <w:tblPr/>
      <w:tcPr>
        <w:tcBorders>
          <w:top w:val="double" w:sz="4" w:space="0" w:color="9BBB59"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rPr>
      <w:tblPr/>
      <w:tcPr>
        <w:shd w:val="clear" w:color="000000" w:fill="8064A2" w:themeFill="accent4"/>
      </w:tcPr>
    </w:tblStylePr>
    <w:tblStylePr w:type="lastRow">
      <w:rPr>
        <w:b/>
      </w:rPr>
      <w:tblPr/>
      <w:tcPr>
        <w:tcBorders>
          <w:top w:val="double" w:sz="4" w:space="0" w:color="8064A2"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rPr>
      <w:tblPr/>
      <w:tcPr>
        <w:shd w:val="clear" w:color="000000" w:fill="4BACC6" w:themeFill="accent5"/>
      </w:tcPr>
    </w:tblStylePr>
    <w:tblStylePr w:type="lastRow">
      <w:rPr>
        <w:b/>
      </w:rPr>
      <w:tblPr/>
      <w:tcPr>
        <w:tcBorders>
          <w:top w:val="double" w:sz="4" w:space="0" w:color="4BACC6"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rPr>
      <w:tblPr/>
      <w:tcPr>
        <w:shd w:val="clear" w:color="000000" w:fill="F79646" w:themeFill="accent6"/>
      </w:tcPr>
    </w:tblStylePr>
    <w:tblStylePr w:type="lastRow">
      <w:rPr>
        <w:b/>
      </w:rPr>
      <w:tblPr/>
      <w:tcPr>
        <w:tcBorders>
          <w:top w:val="double" w:sz="4" w:space="0" w:color="F79646"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ListTable4-Accent1">
    <w:name w:val="List Table 4 Accent 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000000" w:fill="4F81BD" w:themeFill="accent1"/>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ListTable4-Accent2">
    <w:name w:val="List Table 4 Accent 2"/>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000000" w:fill="C0504D" w:themeFill="accent2"/>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ListTable4-Accent3">
    <w:name w:val="List Table 4 Accent 3"/>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000000" w:fill="9BBB59" w:themeFill="accent3"/>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ListTable4-Accent4">
    <w:name w:val="List Table 4 Accent 4"/>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000000" w:fill="8064A2" w:themeFill="accent4"/>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ListTable4-Accent5">
    <w:name w:val="List Table 4 Accent 5"/>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000000" w:fill="4BACC6" w:themeFill="accent5"/>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ListTable4-Accent6">
    <w:name w:val="List Table 4 Accent 6"/>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000000" w:fill="F79646" w:themeFill="accent6"/>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5">
    <w:name w:val="List Table 5"/>
    <w:basedOn w:val="TableNormal"/>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000000"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000000" w:fill="4F81BD"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000000" w:fill="C0504D"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000000" w:fill="9BBB59"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000000" w:fill="8064A2"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000000" w:fill="4BACC6"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000000" w:fill="F79646"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ListTable6Colorful-Accent1">
    <w:name w:val="List Table 6 Colorful Accent 1"/>
    <w:basedOn w:val="TableNormal"/>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rPr>
      <w:tblPr/>
      <w:tcPr>
        <w:tcBorders>
          <w:bottom w:val="single" w:sz="4" w:space="0" w:color="4F81BD" w:themeColor="accent1"/>
        </w:tcBorders>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ListTable6Colorful-Accent2">
    <w:name w:val="List Table 6 Colorful Accent 2"/>
    <w:basedOn w:val="TableNormal"/>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rPr>
      <w:tblPr/>
      <w:tcPr>
        <w:tcBorders>
          <w:bottom w:val="single" w:sz="4" w:space="0" w:color="C0504D" w:themeColor="accent2"/>
        </w:tcBorders>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ListTable6Colorful-Accent3">
    <w:name w:val="List Table 6 Colorful Accent 3"/>
    <w:basedOn w:val="TableNormal"/>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rPr>
      <w:tblPr/>
      <w:tcPr>
        <w:tcBorders>
          <w:bottom w:val="single" w:sz="4" w:space="0" w:color="9BBB59" w:themeColor="accent3"/>
        </w:tcBorders>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ListTable6Colorful-Accent4">
    <w:name w:val="List Table 6 Colorful Accent 4"/>
    <w:basedOn w:val="TableNormal"/>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rPr>
      <w:tblPr/>
      <w:tcPr>
        <w:tcBorders>
          <w:bottom w:val="single" w:sz="4" w:space="0" w:color="8064A2" w:themeColor="accent4"/>
        </w:tcBorders>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ListTable6Colorful-Accent5">
    <w:name w:val="List Table 6 Colorful Accent 5"/>
    <w:basedOn w:val="TableNormal"/>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rPr>
      <w:tblPr/>
      <w:tcPr>
        <w:tcBorders>
          <w:bottom w:val="single" w:sz="4" w:space="0" w:color="4BACC6" w:themeColor="accent5"/>
        </w:tcBorders>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ListTable6Colorful-Accent6">
    <w:name w:val="List Table 6 Colorful Accent 6"/>
    <w:basedOn w:val="TableNormal"/>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rPr>
      <w:tblPr/>
      <w:tcPr>
        <w:tcBorders>
          <w:bottom w:val="single" w:sz="4" w:space="0" w:color="F79646" w:themeColor="accent6"/>
        </w:tcBorders>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ListTable7Colorful">
    <w:name w:val="List Table 7 Colorful"/>
    <w:basedOn w:val="TableNormal"/>
    <w:rPr>
      <w:color w:val="000000" w:themeColor="text1" w:themeShade="BE"/>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Pr>
      <w:color w:val="365F91" w:themeColor="accent1" w:themeShade="BE"/>
    </w:rPr>
    <w:tblPr>
      <w:tblStyleRowBandSize w:val="1"/>
      <w:tblStyleColBandSize w:val="1"/>
    </w:tblPr>
    <w:tblStylePr w:type="firstRow">
      <w:rPr>
        <w:i/>
        <w:sz w:val="26"/>
        <w:szCs w:val="26"/>
      </w:rPr>
      <w:tblPr/>
      <w:tcPr>
        <w:tcBorders>
          <w:bottom w:val="single" w:sz="4" w:space="0" w:color="4F81BD" w:themeColor="accent1"/>
        </w:tcBorders>
        <w:shd w:val="clear" w:color="000000" w:fill="FFFFFF" w:themeFill="background1"/>
      </w:tcPr>
    </w:tblStylePr>
    <w:tblStylePr w:type="lastRow">
      <w:rPr>
        <w:i/>
        <w:sz w:val="26"/>
        <w:szCs w:val="26"/>
      </w:rPr>
      <w:tblPr/>
      <w:tcPr>
        <w:tcBorders>
          <w:top w:val="single" w:sz="4" w:space="0" w:color="4F81BD" w:themeColor="accent1"/>
        </w:tcBorders>
        <w:shd w:val="clear" w:color="000000" w:fill="FFFFFF" w:themeFill="background1"/>
      </w:tcPr>
    </w:tblStylePr>
    <w:tblStylePr w:type="firstCol">
      <w:pPr>
        <w:jc w:val="right"/>
      </w:pPr>
      <w:rPr>
        <w:i/>
        <w:sz w:val="26"/>
        <w:szCs w:val="26"/>
      </w:rPr>
      <w:tblPr/>
      <w:tcPr>
        <w:tcBorders>
          <w:right w:val="single" w:sz="4" w:space="0" w:color="4F81BD" w:themeColor="accent1"/>
        </w:tcBorders>
        <w:shd w:val="clear" w:color="000000" w:fill="FFFFFF" w:themeFill="background1"/>
      </w:tcPr>
    </w:tblStylePr>
    <w:tblStylePr w:type="lastCol">
      <w:rPr>
        <w:i/>
        <w:sz w:val="26"/>
        <w:szCs w:val="26"/>
      </w:rPr>
      <w:tblPr/>
      <w:tcPr>
        <w:tcBorders>
          <w:left w:val="single" w:sz="4" w:space="0" w:color="4F81BD" w:themeColor="accent1"/>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Pr>
      <w:color w:val="933634" w:themeColor="accent2" w:themeShade="BE"/>
    </w:rPr>
    <w:tblPr>
      <w:tblStyleRowBandSize w:val="1"/>
      <w:tblStyleColBandSize w:val="1"/>
    </w:tblPr>
    <w:tblStylePr w:type="firstRow">
      <w:rPr>
        <w:i/>
        <w:sz w:val="26"/>
        <w:szCs w:val="26"/>
      </w:rPr>
      <w:tblPr/>
      <w:tcPr>
        <w:tcBorders>
          <w:bottom w:val="single" w:sz="4" w:space="0" w:color="C0504D" w:themeColor="accent2"/>
        </w:tcBorders>
        <w:shd w:val="clear" w:color="000000" w:fill="FFFFFF" w:themeFill="background1"/>
      </w:tcPr>
    </w:tblStylePr>
    <w:tblStylePr w:type="lastRow">
      <w:rPr>
        <w:i/>
        <w:sz w:val="26"/>
        <w:szCs w:val="26"/>
      </w:rPr>
      <w:tblPr/>
      <w:tcPr>
        <w:tcBorders>
          <w:top w:val="single" w:sz="4" w:space="0" w:color="C0504D" w:themeColor="accent2"/>
        </w:tcBorders>
        <w:shd w:val="clear" w:color="000000" w:fill="FFFFFF" w:themeFill="background1"/>
      </w:tcPr>
    </w:tblStylePr>
    <w:tblStylePr w:type="firstCol">
      <w:pPr>
        <w:jc w:val="right"/>
      </w:pPr>
      <w:rPr>
        <w:i/>
        <w:sz w:val="26"/>
        <w:szCs w:val="26"/>
      </w:rPr>
      <w:tblPr/>
      <w:tcPr>
        <w:tcBorders>
          <w:right w:val="single" w:sz="4" w:space="0" w:color="C0504D" w:themeColor="accent2"/>
        </w:tcBorders>
        <w:shd w:val="clear" w:color="000000" w:fill="FFFFFF" w:themeFill="background1"/>
      </w:tcPr>
    </w:tblStylePr>
    <w:tblStylePr w:type="lastCol">
      <w:rPr>
        <w:i/>
        <w:sz w:val="26"/>
        <w:szCs w:val="26"/>
      </w:rPr>
      <w:tblPr/>
      <w:tcPr>
        <w:tcBorders>
          <w:left w:val="single" w:sz="4" w:space="0" w:color="C0504D" w:themeColor="accent2"/>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Pr>
      <w:color w:val="75913B" w:themeColor="accent3" w:themeShade="BE"/>
    </w:rPr>
    <w:tblPr>
      <w:tblStyleRowBandSize w:val="1"/>
      <w:tblStyleColBandSize w:val="1"/>
    </w:tblPr>
    <w:tblStylePr w:type="firstRow">
      <w:rPr>
        <w:i/>
        <w:sz w:val="26"/>
        <w:szCs w:val="26"/>
      </w:rPr>
      <w:tblPr/>
      <w:tcPr>
        <w:tcBorders>
          <w:bottom w:val="single" w:sz="4" w:space="0" w:color="9BBB59" w:themeColor="accent3"/>
        </w:tcBorders>
        <w:shd w:val="clear" w:color="000000" w:fill="FFFFFF" w:themeFill="background1"/>
      </w:tcPr>
    </w:tblStylePr>
    <w:tblStylePr w:type="lastRow">
      <w:rPr>
        <w:i/>
        <w:sz w:val="26"/>
        <w:szCs w:val="26"/>
      </w:rPr>
      <w:tblPr/>
      <w:tcPr>
        <w:tcBorders>
          <w:top w:val="single" w:sz="4" w:space="0" w:color="9BBB59" w:themeColor="accent3"/>
        </w:tcBorders>
        <w:shd w:val="clear" w:color="000000" w:fill="FFFFFF" w:themeFill="background1"/>
      </w:tcPr>
    </w:tblStylePr>
    <w:tblStylePr w:type="firstCol">
      <w:pPr>
        <w:jc w:val="right"/>
      </w:pPr>
      <w:rPr>
        <w:i/>
        <w:sz w:val="26"/>
        <w:szCs w:val="26"/>
      </w:rPr>
      <w:tblPr/>
      <w:tcPr>
        <w:tcBorders>
          <w:right w:val="single" w:sz="4" w:space="0" w:color="9BBB59" w:themeColor="accent3"/>
        </w:tcBorders>
        <w:shd w:val="clear" w:color="000000" w:fill="FFFFFF" w:themeFill="background1"/>
      </w:tcPr>
    </w:tblStylePr>
    <w:tblStylePr w:type="lastCol">
      <w:rPr>
        <w:i/>
        <w:sz w:val="26"/>
        <w:szCs w:val="26"/>
      </w:rPr>
      <w:tblPr/>
      <w:tcPr>
        <w:tcBorders>
          <w:left w:val="single" w:sz="4" w:space="0" w:color="9BBB59" w:themeColor="accent3"/>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Pr>
      <w:color w:val="5F4979" w:themeColor="accent4" w:themeShade="BE"/>
    </w:rPr>
    <w:tblPr>
      <w:tblStyleRowBandSize w:val="1"/>
      <w:tblStyleColBandSize w:val="1"/>
    </w:tblPr>
    <w:tblStylePr w:type="firstRow">
      <w:rPr>
        <w:i/>
        <w:sz w:val="26"/>
        <w:szCs w:val="26"/>
      </w:rPr>
      <w:tblPr/>
      <w:tcPr>
        <w:tcBorders>
          <w:bottom w:val="single" w:sz="4" w:space="0" w:color="8064A2" w:themeColor="accent4"/>
        </w:tcBorders>
        <w:shd w:val="clear" w:color="000000" w:fill="FFFFFF" w:themeFill="background1"/>
      </w:tcPr>
    </w:tblStylePr>
    <w:tblStylePr w:type="lastRow">
      <w:rPr>
        <w:i/>
        <w:sz w:val="26"/>
        <w:szCs w:val="26"/>
      </w:rPr>
      <w:tblPr/>
      <w:tcPr>
        <w:tcBorders>
          <w:top w:val="single" w:sz="4" w:space="0" w:color="8064A2" w:themeColor="accent4"/>
        </w:tcBorders>
        <w:shd w:val="clear" w:color="000000" w:fill="FFFFFF" w:themeFill="background1"/>
      </w:tcPr>
    </w:tblStylePr>
    <w:tblStylePr w:type="firstCol">
      <w:pPr>
        <w:jc w:val="right"/>
      </w:pPr>
      <w:rPr>
        <w:i/>
        <w:sz w:val="26"/>
        <w:szCs w:val="26"/>
      </w:rPr>
      <w:tblPr/>
      <w:tcPr>
        <w:tcBorders>
          <w:right w:val="single" w:sz="4" w:space="0" w:color="8064A2" w:themeColor="accent4"/>
        </w:tcBorders>
        <w:shd w:val="clear" w:color="000000" w:fill="FFFFFF" w:themeFill="background1"/>
      </w:tcPr>
    </w:tblStylePr>
    <w:tblStylePr w:type="lastCol">
      <w:rPr>
        <w:i/>
        <w:sz w:val="26"/>
        <w:szCs w:val="26"/>
      </w:rPr>
      <w:tblPr/>
      <w:tcPr>
        <w:tcBorders>
          <w:left w:val="single" w:sz="4" w:space="0" w:color="8064A2" w:themeColor="accent4"/>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Pr>
      <w:color w:val="31849A" w:themeColor="accent5" w:themeShade="BE"/>
    </w:rPr>
    <w:tblPr>
      <w:tblStyleRowBandSize w:val="1"/>
      <w:tblStyleColBandSize w:val="1"/>
    </w:tblPr>
    <w:tblStylePr w:type="firstRow">
      <w:rPr>
        <w:i/>
        <w:sz w:val="26"/>
        <w:szCs w:val="26"/>
      </w:rPr>
      <w:tblPr/>
      <w:tcPr>
        <w:tcBorders>
          <w:bottom w:val="single" w:sz="4" w:space="0" w:color="4BACC6" w:themeColor="accent5"/>
        </w:tcBorders>
        <w:shd w:val="clear" w:color="000000" w:fill="FFFFFF" w:themeFill="background1"/>
      </w:tcPr>
    </w:tblStylePr>
    <w:tblStylePr w:type="lastRow">
      <w:rPr>
        <w:i/>
        <w:sz w:val="26"/>
        <w:szCs w:val="26"/>
      </w:rPr>
      <w:tblPr/>
      <w:tcPr>
        <w:tcBorders>
          <w:top w:val="single" w:sz="4" w:space="0" w:color="4BACC6" w:themeColor="accent5"/>
        </w:tcBorders>
        <w:shd w:val="clear" w:color="000000" w:fill="FFFFFF" w:themeFill="background1"/>
      </w:tcPr>
    </w:tblStylePr>
    <w:tblStylePr w:type="firstCol">
      <w:pPr>
        <w:jc w:val="right"/>
      </w:pPr>
      <w:rPr>
        <w:i/>
        <w:sz w:val="26"/>
        <w:szCs w:val="26"/>
      </w:rPr>
      <w:tblPr/>
      <w:tcPr>
        <w:tcBorders>
          <w:right w:val="single" w:sz="4" w:space="0" w:color="4BACC6" w:themeColor="accent5"/>
        </w:tcBorders>
        <w:shd w:val="clear" w:color="000000" w:fill="FFFFFF" w:themeFill="background1"/>
      </w:tcPr>
    </w:tblStylePr>
    <w:tblStylePr w:type="lastCol">
      <w:rPr>
        <w:i/>
        <w:sz w:val="26"/>
        <w:szCs w:val="26"/>
      </w:rPr>
      <w:tblPr/>
      <w:tcPr>
        <w:tcBorders>
          <w:left w:val="single" w:sz="4" w:space="0" w:color="4BACC6" w:themeColor="accent5"/>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Pr>
      <w:color w:val="E26B09" w:themeColor="accent6" w:themeShade="BE"/>
    </w:rPr>
    <w:tblPr>
      <w:tblStyleRowBandSize w:val="1"/>
      <w:tblStyleColBandSize w:val="1"/>
    </w:tblPr>
    <w:tblStylePr w:type="firstRow">
      <w:rPr>
        <w:i/>
        <w:sz w:val="26"/>
        <w:szCs w:val="26"/>
      </w:rPr>
      <w:tblPr/>
      <w:tcPr>
        <w:tcBorders>
          <w:bottom w:val="single" w:sz="4" w:space="0" w:color="F79646" w:themeColor="accent6"/>
        </w:tcBorders>
        <w:shd w:val="clear" w:color="000000" w:fill="FFFFFF" w:themeFill="background1"/>
      </w:tcPr>
    </w:tblStylePr>
    <w:tblStylePr w:type="lastRow">
      <w:rPr>
        <w:i/>
        <w:sz w:val="26"/>
        <w:szCs w:val="26"/>
      </w:rPr>
      <w:tblPr/>
      <w:tcPr>
        <w:tcBorders>
          <w:top w:val="single" w:sz="4" w:space="0" w:color="F79646" w:themeColor="accent6"/>
        </w:tcBorders>
        <w:shd w:val="clear" w:color="000000" w:fill="FFFFFF" w:themeFill="background1"/>
      </w:tcPr>
    </w:tblStylePr>
    <w:tblStylePr w:type="firstCol">
      <w:pPr>
        <w:jc w:val="right"/>
      </w:pPr>
      <w:rPr>
        <w:i/>
        <w:sz w:val="26"/>
        <w:szCs w:val="26"/>
      </w:rPr>
      <w:tblPr/>
      <w:tcPr>
        <w:tcBorders>
          <w:right w:val="single" w:sz="4" w:space="0" w:color="F79646" w:themeColor="accent6"/>
        </w:tcBorders>
        <w:shd w:val="clear" w:color="000000" w:fill="FFFFFF" w:themeFill="background1"/>
      </w:tcPr>
    </w:tblStylePr>
    <w:tblStylePr w:type="lastCol">
      <w:rPr>
        <w:i/>
        <w:sz w:val="26"/>
        <w:szCs w:val="26"/>
      </w:rPr>
      <w:tblPr/>
      <w:tcPr>
        <w:tcBorders>
          <w:left w:val="single" w:sz="4" w:space="0" w:color="F79646" w:themeColor="accent6"/>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336699"/>
      <w:u w:val="non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character" w:customStyle="1" w:styleId="ListParagraphChar">
    <w:name w:val="List Paragraph Char"/>
    <w:basedOn w:val="DefaultParagraphFont"/>
    <w:link w:val="ListParagraph"/>
    <w:rPr>
      <w:sz w:val="24"/>
      <w:szCs w:val="24"/>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3956</Words>
  <Characters>22551</Characters>
  <Application>Microsoft Office Word</Application>
  <DocSecurity>0</DocSecurity>
  <Lines>187</Lines>
  <Paragraphs>52</Paragraphs>
  <MMClips>0</MMClip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Standard Letter of Agreement between the UNDP and a Government Ministry/Institution/IGO to carry out activities when UNDP provides support services to a NIM project (French)</vt:lpstr>
      <vt:lpstr>Title text</vt:lpstr>
    </vt:vector>
  </TitlesOfParts>
  <Company>ITSD</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 of Agreement between the UNDP and a Government Ministry/Institution/IGO to carry out activities when UNDP provides support services to a NIM project (French)</dc:title>
  <dc:creator>Maryam.Kamali</dc:creator>
  <cp:lastModifiedBy>ACMAD NIGER</cp:lastModifiedBy>
  <cp:revision>3</cp:revision>
  <dcterms:created xsi:type="dcterms:W3CDTF">2022-03-30T07:24:00Z</dcterms:created>
  <dcterms:modified xsi:type="dcterms:W3CDTF">2022-03-30T07:28:00Z</dcterms:modified>
</cp:coreProperties>
</file>