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E556B3" w:rsidTr="00852742">
        <w:tc>
          <w:tcPr>
            <w:tcW w:w="3020" w:type="dxa"/>
          </w:tcPr>
          <w:p w:rsidR="00E556B3" w:rsidRPr="003B3DC4" w:rsidRDefault="00E556B3" w:rsidP="003B3DC4">
            <w:pPr>
              <w:jc w:val="center"/>
              <w:rPr>
                <w:b/>
              </w:rPr>
            </w:pPr>
            <w:r w:rsidRPr="003B3DC4">
              <w:rPr>
                <w:b/>
              </w:rPr>
              <w:t>Références</w:t>
            </w:r>
          </w:p>
        </w:tc>
        <w:tc>
          <w:tcPr>
            <w:tcW w:w="3021" w:type="dxa"/>
          </w:tcPr>
          <w:p w:rsidR="00E556B3" w:rsidRPr="003B3DC4" w:rsidRDefault="00E556B3" w:rsidP="003B3DC4">
            <w:pPr>
              <w:jc w:val="center"/>
              <w:rPr>
                <w:b/>
              </w:rPr>
            </w:pPr>
            <w:r w:rsidRPr="003B3DC4">
              <w:rPr>
                <w:b/>
              </w:rPr>
              <w:t>Position du cabinet</w:t>
            </w:r>
          </w:p>
        </w:tc>
      </w:tr>
      <w:tr w:rsidR="00E556B3" w:rsidTr="00852742">
        <w:tc>
          <w:tcPr>
            <w:tcW w:w="3020" w:type="dxa"/>
          </w:tcPr>
          <w:p w:rsidR="00E556B3" w:rsidRDefault="00E556B3" w:rsidP="00E556B3">
            <w:r>
              <w:t>PAGE 12</w:t>
            </w:r>
            <w:r>
              <w:t xml:space="preserve"> </w:t>
            </w:r>
            <w:r>
              <w:t>Note 2.1</w:t>
            </w:r>
          </w:p>
        </w:tc>
        <w:tc>
          <w:tcPr>
            <w:tcW w:w="3021" w:type="dxa"/>
          </w:tcPr>
          <w:p w:rsidR="00E556B3" w:rsidRDefault="00E556B3" w:rsidP="00E556B3">
            <w:r>
              <w:t>Ok  supprimable</w:t>
            </w:r>
          </w:p>
        </w:tc>
      </w:tr>
      <w:tr w:rsidR="00E556B3" w:rsidTr="00852742">
        <w:tc>
          <w:tcPr>
            <w:tcW w:w="3020" w:type="dxa"/>
          </w:tcPr>
          <w:p w:rsidR="00E556B3" w:rsidRDefault="00E556B3" w:rsidP="00E556B3">
            <w:r>
              <w:t>Page 12 note 2.2</w:t>
            </w:r>
          </w:p>
        </w:tc>
        <w:tc>
          <w:tcPr>
            <w:tcW w:w="3021" w:type="dxa"/>
          </w:tcPr>
          <w:p w:rsidR="00E556B3" w:rsidRDefault="00E556B3" w:rsidP="00E556B3">
            <w:r>
              <w:t>ok</w:t>
            </w:r>
          </w:p>
        </w:tc>
      </w:tr>
      <w:tr w:rsidR="00E556B3" w:rsidTr="00852742">
        <w:tc>
          <w:tcPr>
            <w:tcW w:w="3020" w:type="dxa"/>
          </w:tcPr>
          <w:p w:rsidR="00E556B3" w:rsidRDefault="00E556B3" w:rsidP="00E556B3">
            <w:r>
              <w:t xml:space="preserve">Note 2.6.1 sur les impôts et taxe </w:t>
            </w:r>
          </w:p>
        </w:tc>
        <w:tc>
          <w:tcPr>
            <w:tcW w:w="3021" w:type="dxa"/>
          </w:tcPr>
          <w:p w:rsidR="00E556B3" w:rsidRDefault="00E556B3" w:rsidP="00E556B3">
            <w:r>
              <w:t>Le Cabinet est défavorable aux  modifications proposées</w:t>
            </w:r>
          </w:p>
        </w:tc>
      </w:tr>
      <w:tr w:rsidR="00E556B3" w:rsidTr="00852742">
        <w:tc>
          <w:tcPr>
            <w:tcW w:w="3020" w:type="dxa"/>
          </w:tcPr>
          <w:p w:rsidR="00E556B3" w:rsidRDefault="00E556B3" w:rsidP="00E556B3">
            <w:r>
              <w:t>Page 28 sur exécution budgétaire</w:t>
            </w:r>
          </w:p>
        </w:tc>
        <w:tc>
          <w:tcPr>
            <w:tcW w:w="3021" w:type="dxa"/>
          </w:tcPr>
          <w:p w:rsidR="00E556B3" w:rsidRDefault="00E556B3" w:rsidP="00E556B3">
            <w:r>
              <w:t>ok</w:t>
            </w:r>
          </w:p>
        </w:tc>
      </w:tr>
      <w:tr w:rsidR="00E556B3" w:rsidTr="00852742">
        <w:tc>
          <w:tcPr>
            <w:tcW w:w="3020" w:type="dxa"/>
          </w:tcPr>
          <w:p w:rsidR="00E556B3" w:rsidRDefault="00E556B3" w:rsidP="00E556B3">
            <w:r>
              <w:t>Page 28 conclu</w:t>
            </w:r>
            <w:r w:rsidR="006B12FD">
              <w:t xml:space="preserve">sion </w:t>
            </w:r>
            <w:r w:rsidR="0087415F">
              <w:t>générale (suppression</w:t>
            </w:r>
            <w:r w:rsidR="006B12FD">
              <w:t xml:space="preserve"> du con</w:t>
            </w:r>
            <w:r w:rsidR="0087415F">
              <w:t>stat sur les diver</w:t>
            </w:r>
            <w:r>
              <w:t>gences entre bala</w:t>
            </w:r>
            <w:r w:rsidR="0087415F">
              <w:t>n</w:t>
            </w:r>
            <w:r>
              <w:t xml:space="preserve">ce </w:t>
            </w:r>
            <w:r w:rsidR="0087415F">
              <w:t>générale</w:t>
            </w:r>
            <w:r>
              <w:t xml:space="preserve">, tableau emploi </w:t>
            </w:r>
            <w:r w:rsidR="0087415F">
              <w:t>ressources</w:t>
            </w:r>
            <w:r>
              <w:t xml:space="preserve"> situation des dépenses globales</w:t>
            </w:r>
          </w:p>
        </w:tc>
        <w:tc>
          <w:tcPr>
            <w:tcW w:w="3021" w:type="dxa"/>
          </w:tcPr>
          <w:p w:rsidR="00E556B3" w:rsidRDefault="00E556B3" w:rsidP="00E556B3">
            <w:r>
              <w:t>Ok</w:t>
            </w:r>
          </w:p>
        </w:tc>
      </w:tr>
      <w:tr w:rsidR="006B12FD" w:rsidTr="00852742">
        <w:tc>
          <w:tcPr>
            <w:tcW w:w="3020" w:type="dxa"/>
          </w:tcPr>
          <w:p w:rsidR="006B12FD" w:rsidRDefault="006B12FD" w:rsidP="00E556B3">
            <w:r>
              <w:t xml:space="preserve">Page 28   Modifier la formulation   </w:t>
            </w:r>
            <w:r w:rsidR="0087415F">
              <w:t>non-respect</w:t>
            </w:r>
            <w:bookmarkStart w:id="0" w:name="_GoBack"/>
            <w:bookmarkEnd w:id="0"/>
            <w:r>
              <w:t xml:space="preserve"> vers insuffisance </w:t>
            </w:r>
          </w:p>
        </w:tc>
        <w:tc>
          <w:tcPr>
            <w:tcW w:w="3021" w:type="dxa"/>
          </w:tcPr>
          <w:p w:rsidR="006B12FD" w:rsidRDefault="006B12FD" w:rsidP="00E556B3">
            <w:r>
              <w:t>ok</w:t>
            </w:r>
          </w:p>
        </w:tc>
      </w:tr>
      <w:tr w:rsidR="009E14A2" w:rsidTr="00852742">
        <w:tc>
          <w:tcPr>
            <w:tcW w:w="3020" w:type="dxa"/>
          </w:tcPr>
          <w:p w:rsidR="009E14A2" w:rsidRDefault="0087415F" w:rsidP="009E14A2">
            <w:pPr>
              <w:jc w:val="center"/>
            </w:pPr>
            <w:r>
              <w:t>Suppression</w:t>
            </w:r>
            <w:r w:rsidR="009E14A2">
              <w:t xml:space="preserve"> </w:t>
            </w:r>
            <w:r>
              <w:t>du constat de dou</w:t>
            </w:r>
            <w:r w:rsidR="009E14A2">
              <w:t xml:space="preserve">ble comptabilisation en actif immobilisé et créance </w:t>
            </w:r>
            <w:r>
              <w:t>d'exploitation</w:t>
            </w:r>
            <w:r w:rsidR="009E14A2">
              <w:t xml:space="preserve"> </w:t>
            </w:r>
          </w:p>
        </w:tc>
        <w:tc>
          <w:tcPr>
            <w:tcW w:w="3021" w:type="dxa"/>
          </w:tcPr>
          <w:p w:rsidR="009E14A2" w:rsidRDefault="009E14A2" w:rsidP="00E556B3">
            <w:r>
              <w:t>ok</w:t>
            </w:r>
          </w:p>
        </w:tc>
      </w:tr>
      <w:tr w:rsidR="009E14A2" w:rsidTr="00852742">
        <w:tc>
          <w:tcPr>
            <w:tcW w:w="3020" w:type="dxa"/>
          </w:tcPr>
          <w:p w:rsidR="009E14A2" w:rsidRDefault="009E14A2" w:rsidP="00631ADC">
            <w:pPr>
              <w:jc w:val="center"/>
            </w:pPr>
            <w:r>
              <w:t>Suppression de</w:t>
            </w:r>
            <w:r w:rsidR="00631ADC">
              <w:t xml:space="preserve"> manque de l'application du cout historique, </w:t>
            </w:r>
          </w:p>
        </w:tc>
        <w:tc>
          <w:tcPr>
            <w:tcW w:w="3021" w:type="dxa"/>
          </w:tcPr>
          <w:p w:rsidR="009E14A2" w:rsidRDefault="00631ADC" w:rsidP="00E556B3">
            <w:r>
              <w:t>Ok</w:t>
            </w:r>
          </w:p>
        </w:tc>
      </w:tr>
      <w:tr w:rsidR="00631ADC" w:rsidTr="00852742">
        <w:tc>
          <w:tcPr>
            <w:tcW w:w="3020" w:type="dxa"/>
          </w:tcPr>
          <w:p w:rsidR="00631ADC" w:rsidRDefault="0087415F" w:rsidP="00631ADC">
            <w:r>
              <w:t>Suppression</w:t>
            </w:r>
            <w:r w:rsidR="00631ADC">
              <w:t xml:space="preserve"> du constat : </w:t>
            </w:r>
          </w:p>
          <w:p w:rsidR="00631ADC" w:rsidRDefault="00631ADC" w:rsidP="00631ADC">
            <w:r>
              <w:t>manque de procédure de prise d'inventaire</w:t>
            </w:r>
          </w:p>
        </w:tc>
        <w:tc>
          <w:tcPr>
            <w:tcW w:w="3021" w:type="dxa"/>
          </w:tcPr>
          <w:p w:rsidR="00631ADC" w:rsidRDefault="00631ADC" w:rsidP="00E556B3">
            <w:r>
              <w:t>défavorable</w:t>
            </w:r>
          </w:p>
        </w:tc>
      </w:tr>
    </w:tbl>
    <w:p w:rsidR="00AF66C7" w:rsidRDefault="00AF66C7"/>
    <w:sectPr w:rsidR="00AF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42"/>
    <w:rsid w:val="003B3DC4"/>
    <w:rsid w:val="00631ADC"/>
    <w:rsid w:val="006B12FD"/>
    <w:rsid w:val="00852742"/>
    <w:rsid w:val="0087415F"/>
    <w:rsid w:val="009E14A2"/>
    <w:rsid w:val="00AF66C7"/>
    <w:rsid w:val="00E5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F4A2B-79B2-4A49-BD2E-310245C0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</dc:creator>
  <cp:keywords/>
  <dc:description/>
  <cp:lastModifiedBy>ACMAD</cp:lastModifiedBy>
  <cp:revision>1</cp:revision>
  <dcterms:created xsi:type="dcterms:W3CDTF">2021-09-08T10:19:00Z</dcterms:created>
  <dcterms:modified xsi:type="dcterms:W3CDTF">2021-09-08T11:48:00Z</dcterms:modified>
</cp:coreProperties>
</file>