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64B1" w14:textId="77777777" w:rsidR="00344444" w:rsidRPr="00EF1509" w:rsidRDefault="00344444" w:rsidP="00344444">
      <w:pPr>
        <w:pStyle w:val="NormalWeb"/>
        <w:spacing w:line="480" w:lineRule="auto"/>
        <w:rPr>
          <w:b/>
        </w:rPr>
      </w:pPr>
      <w:r w:rsidRPr="00EF1509">
        <w:rPr>
          <w:b/>
        </w:rPr>
        <w:t xml:space="preserve">1. Choices of questions </w:t>
      </w:r>
      <w:proofErr w:type="gramStart"/>
      <w:r w:rsidRPr="00EF1509">
        <w:rPr>
          <w:b/>
        </w:rPr>
        <w:t>on  weather</w:t>
      </w:r>
      <w:proofErr w:type="gramEnd"/>
      <w:r w:rsidRPr="00EF1509">
        <w:rPr>
          <w:b/>
        </w:rPr>
        <w:t xml:space="preserve"> and climate services driving decision making</w:t>
      </w:r>
    </w:p>
    <w:p w14:paraId="1FC0A0E3" w14:textId="77777777" w:rsidR="00344444" w:rsidRDefault="00344444" w:rsidP="00344444">
      <w:pPr>
        <w:pStyle w:val="NormalWeb"/>
        <w:spacing w:line="480" w:lineRule="auto"/>
      </w:pPr>
      <w:r>
        <w:t xml:space="preserve">- How to improve the utilization of the weather and </w:t>
      </w:r>
      <w:proofErr w:type="gramStart"/>
      <w:r>
        <w:t>climate  intelligence</w:t>
      </w:r>
      <w:proofErr w:type="gramEnd"/>
      <w:r>
        <w:t xml:space="preserve"> in the users’ decision-making, in particular, in </w:t>
      </w:r>
      <w:r w:rsidRPr="00344444">
        <w:rPr>
          <w:b/>
        </w:rPr>
        <w:t>warning services for saving life and property</w:t>
      </w:r>
      <w:r>
        <w:t xml:space="preserve"> in the context and perspectives of Africa?</w:t>
      </w:r>
    </w:p>
    <w:p w14:paraId="3BE8DBFD" w14:textId="77777777" w:rsidR="00344444" w:rsidRDefault="00344444" w:rsidP="00344444">
      <w:pPr>
        <w:pStyle w:val="NormalWeb"/>
        <w:spacing w:line="480" w:lineRule="auto"/>
      </w:pPr>
    </w:p>
    <w:p w14:paraId="6F4C433D" w14:textId="77777777" w:rsidR="00344444" w:rsidRDefault="00344444" w:rsidP="00344444">
      <w:pPr>
        <w:pStyle w:val="NormalWeb"/>
        <w:spacing w:line="480" w:lineRule="auto"/>
      </w:pPr>
      <w:r>
        <w:t xml:space="preserve">  </w:t>
      </w:r>
      <w:r w:rsidR="00EF1509">
        <w:t xml:space="preserve">- </w:t>
      </w:r>
      <w:r>
        <w:t>Share your experience in developing</w:t>
      </w:r>
      <w:r w:rsidR="00EF1509">
        <w:t xml:space="preserve"> and disseminating </w:t>
      </w:r>
      <w:proofErr w:type="gramStart"/>
      <w:r w:rsidR="00EF1509">
        <w:t xml:space="preserve">information  </w:t>
      </w:r>
      <w:r>
        <w:t>for</w:t>
      </w:r>
      <w:proofErr w:type="gramEnd"/>
      <w:r>
        <w:t xml:space="preserve"> decision-makers at region</w:t>
      </w:r>
      <w:r w:rsidR="00EF1509">
        <w:t xml:space="preserve">al, national, cities and small </w:t>
      </w:r>
      <w:r>
        <w:t>communities’ levels. Where appropri</w:t>
      </w:r>
      <w:r w:rsidR="00EF1509">
        <w:t xml:space="preserve">ate, please highlight examples </w:t>
      </w:r>
      <w:r>
        <w:t>of increased engagement with econom</w:t>
      </w:r>
      <w:r w:rsidR="00EF1509">
        <w:t xml:space="preserve">ic and social sciences for </w:t>
      </w:r>
      <w:r>
        <w:t>weather and climate services</w:t>
      </w:r>
    </w:p>
    <w:p w14:paraId="5BBC5C31" w14:textId="77777777" w:rsidR="00EF1509" w:rsidRDefault="00EF1509" w:rsidP="00344444">
      <w:pPr>
        <w:pStyle w:val="NormalWeb"/>
        <w:spacing w:line="480" w:lineRule="auto"/>
      </w:pPr>
    </w:p>
    <w:p w14:paraId="6429A654" w14:textId="77777777" w:rsidR="00EF1509" w:rsidRDefault="00EF1509" w:rsidP="00EF1509">
      <w:pPr>
        <w:pStyle w:val="NormalWeb"/>
        <w:spacing w:line="480" w:lineRule="auto"/>
      </w:pPr>
      <w:r>
        <w:t xml:space="preserve">-  </w:t>
      </w:r>
      <w:r w:rsidRPr="00EF1509">
        <w:t>examples and experience</w:t>
      </w:r>
      <w:r>
        <w:t xml:space="preserve"> on how </w:t>
      </w:r>
      <w:proofErr w:type="gramStart"/>
      <w:r>
        <w:t>the  PPE</w:t>
      </w:r>
      <w:proofErr w:type="gramEnd"/>
      <w:r>
        <w:t xml:space="preserve"> can serve  to improve services/products in support of long-term socioeconomic interest?</w:t>
      </w:r>
    </w:p>
    <w:p w14:paraId="2CDEDF40" w14:textId="77777777" w:rsidR="00344444" w:rsidRDefault="00344444" w:rsidP="00344444">
      <w:pPr>
        <w:pStyle w:val="NormalWeb"/>
        <w:spacing w:line="480" w:lineRule="auto"/>
      </w:pPr>
    </w:p>
    <w:p w14:paraId="7D2761F4" w14:textId="77777777" w:rsidR="00EF1509" w:rsidRDefault="00EF1509" w:rsidP="00EF1509">
      <w:pPr>
        <w:pStyle w:val="NormalWeb"/>
        <w:spacing w:line="480" w:lineRule="auto"/>
        <w:rPr>
          <w:b/>
        </w:rPr>
      </w:pPr>
      <w:r>
        <w:rPr>
          <w:b/>
        </w:rPr>
        <w:t>2</w:t>
      </w:r>
      <w:r w:rsidRPr="00EF1509">
        <w:rPr>
          <w:b/>
        </w:rPr>
        <w:t xml:space="preserve">. Choices of questions </w:t>
      </w:r>
      <w:proofErr w:type="gramStart"/>
      <w:r w:rsidRPr="00EF1509">
        <w:rPr>
          <w:b/>
        </w:rPr>
        <w:t>on  weather</w:t>
      </w:r>
      <w:proofErr w:type="gramEnd"/>
      <w:r w:rsidRPr="00EF1509">
        <w:rPr>
          <w:b/>
        </w:rPr>
        <w:t xml:space="preserve"> and climate services driving decision making</w:t>
      </w:r>
    </w:p>
    <w:p w14:paraId="6AE5C752" w14:textId="77777777" w:rsidR="00EF1509" w:rsidRPr="00EF1509" w:rsidRDefault="00EF1509" w:rsidP="00EF1509">
      <w:pPr>
        <w:pStyle w:val="NormalWeb"/>
        <w:spacing w:line="480" w:lineRule="auto"/>
      </w:pPr>
      <w:r>
        <w:rPr>
          <w:b/>
        </w:rPr>
        <w:t xml:space="preserve">- </w:t>
      </w:r>
      <w:r w:rsidRPr="00EF1509">
        <w:t>Share your experience in capacity development and public-private-academic partnership at the continental and/or sub-continental levels.</w:t>
      </w:r>
    </w:p>
    <w:p w14:paraId="0C1C9465" w14:textId="77777777" w:rsidR="00EF1509" w:rsidRDefault="00EF1509" w:rsidP="00EF1509">
      <w:pPr>
        <w:pStyle w:val="NormalWeb"/>
        <w:spacing w:line="480" w:lineRule="auto"/>
      </w:pPr>
      <w:r>
        <w:t>- Highlight new trends/approaches to that would bring rapid and tangible improvements? In doing so, share your views on any needed change in the top-level direction/strategy for capacity development and partnership.</w:t>
      </w:r>
    </w:p>
    <w:p w14:paraId="3F75A70E" w14:textId="77777777" w:rsidR="00344444" w:rsidRDefault="00344444" w:rsidP="00344444">
      <w:pPr>
        <w:pStyle w:val="NormalWeb"/>
        <w:spacing w:line="480" w:lineRule="auto"/>
      </w:pPr>
    </w:p>
    <w:p w14:paraId="1F969F0D" w14:textId="77777777" w:rsidR="00344444" w:rsidRDefault="00344444" w:rsidP="00344444">
      <w:pPr>
        <w:pStyle w:val="NormalWeb"/>
        <w:spacing w:line="480" w:lineRule="auto"/>
      </w:pPr>
    </w:p>
    <w:p w14:paraId="70607CD4" w14:textId="77777777" w:rsidR="00344444" w:rsidRDefault="00344444" w:rsidP="00344444">
      <w:pPr>
        <w:pStyle w:val="NormalWeb"/>
        <w:spacing w:line="480" w:lineRule="auto"/>
      </w:pPr>
      <w:r>
        <w:t xml:space="preserve">A strong partnership with the African union Commission, the Africa Risk Capacity agency, the disaster risk reduction platforms and working groups, the regional consultations for disaster management under the leadership of RECs and UNOCHA is under development to better operationalize Multi hazards Early warning systems to reduce losses and damages in Africa. </w:t>
      </w:r>
    </w:p>
    <w:p w14:paraId="40A1B951" w14:textId="77777777" w:rsidR="003A017A" w:rsidRDefault="003A017A"/>
    <w:sectPr w:rsidR="003A017A" w:rsidSect="003A0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44"/>
    <w:rsid w:val="00344444"/>
    <w:rsid w:val="003A017A"/>
    <w:rsid w:val="004A4BC5"/>
    <w:rsid w:val="006C277C"/>
    <w:rsid w:val="00B20512"/>
    <w:rsid w:val="00EF15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36B8"/>
  <w15:docId w15:val="{0C66EE71-25F3-4243-AC24-16A1DF85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1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4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By DR.Ahmed Saker</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jbanda</dc:creator>
  <cp:lastModifiedBy>ACMAD NIGER</cp:lastModifiedBy>
  <cp:revision>2</cp:revision>
  <dcterms:created xsi:type="dcterms:W3CDTF">2021-10-04T11:56:00Z</dcterms:created>
  <dcterms:modified xsi:type="dcterms:W3CDTF">2021-10-04T11:56:00Z</dcterms:modified>
</cp:coreProperties>
</file>