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543" w:rsidRDefault="009C0543" w:rsidP="009C0543">
      <w:pPr>
        <w:pStyle w:val="NormalWeb"/>
      </w:pPr>
      <w:r>
        <w:rPr>
          <w:rFonts w:ascii="Century Gothic" w:hAnsi="Century Gothic"/>
        </w:rPr>
        <w:t xml:space="preserve">Dear Joseph </w:t>
      </w:r>
      <w:proofErr w:type="spellStart"/>
      <w:r>
        <w:rPr>
          <w:rFonts w:ascii="Century Gothic" w:hAnsi="Century Gothic"/>
        </w:rPr>
        <w:t>Mukabana</w:t>
      </w:r>
      <w:proofErr w:type="spellEnd"/>
      <w:r>
        <w:rPr>
          <w:rFonts w:ascii="Century Gothic" w:hAnsi="Century Gothic"/>
        </w:rPr>
        <w:t xml:space="preserve">   </w:t>
      </w:r>
      <w:r>
        <w:rPr>
          <w:rFonts w:ascii="Century Gothic" w:hAnsi="Century Gothic"/>
        </w:rPr>
        <w:br/>
        <w:t xml:space="preserve">Greetings from </w:t>
      </w:r>
      <w:r>
        <w:rPr>
          <w:rStyle w:val="Strong"/>
          <w:rFonts w:ascii="Century Gothic" w:hAnsi="Century Gothic"/>
        </w:rPr>
        <w:t>Perk Group Africa!</w:t>
      </w:r>
    </w:p>
    <w:p w:rsidR="009C0543" w:rsidRDefault="009C0543" w:rsidP="009C0543">
      <w:pPr>
        <w:pStyle w:val="NormalWeb"/>
      </w:pPr>
      <w:hyperlink r:id="rId4" w:tgtFrame="_blank" w:history="1">
        <w:r>
          <w:rPr>
            <w:rStyle w:val="Hyperlink"/>
            <w:rFonts w:ascii="Century Gothic" w:hAnsi="Century Gothic"/>
            <w:b/>
            <w:bCs/>
          </w:rPr>
          <w:t>PGA</w:t>
        </w:r>
      </w:hyperlink>
      <w:r>
        <w:rPr>
          <w:rFonts w:ascii="Century Gothic" w:hAnsi="Century Gothic"/>
        </w:rPr>
        <w:t xml:space="preserve"> extends an invitation to you, and colleagues from </w:t>
      </w:r>
      <w:r>
        <w:rPr>
          <w:rStyle w:val="Strong"/>
          <w:rFonts w:ascii="Century Gothic" w:hAnsi="Century Gothic"/>
        </w:rPr>
        <w:t>Your Organization</w:t>
      </w:r>
      <w:r>
        <w:rPr>
          <w:rFonts w:ascii="Century Gothic" w:hAnsi="Century Gothic"/>
        </w:rPr>
        <w:t xml:space="preserve">, to participate in  upcoming capacity building workshops on </w:t>
      </w:r>
      <w:r>
        <w:rPr>
          <w:rStyle w:val="Strong"/>
          <w:rFonts w:ascii="Century Gothic" w:hAnsi="Century Gothic"/>
        </w:rPr>
        <w:t>Mobile Data Collection using ODK, Mapping and spatial analysis using QGIS</w:t>
      </w:r>
      <w:r>
        <w:rPr>
          <w:rFonts w:ascii="Century Gothic" w:hAnsi="Century Gothic"/>
        </w:rPr>
        <w:t xml:space="preserve"> scheduled for </w:t>
      </w:r>
      <w:r>
        <w:rPr>
          <w:rStyle w:val="Strong"/>
          <w:rFonts w:ascii="Century Gothic" w:hAnsi="Century Gothic"/>
        </w:rPr>
        <w:t>April - May  2020</w:t>
      </w:r>
      <w:r>
        <w:rPr>
          <w:rFonts w:ascii="Century Gothic" w:hAnsi="Century Gothic"/>
        </w:rPr>
        <w:t xml:space="preserve"> in </w:t>
      </w:r>
      <w:r>
        <w:rPr>
          <w:rStyle w:val="Strong"/>
          <w:rFonts w:ascii="Century Gothic" w:hAnsi="Century Gothic"/>
        </w:rPr>
        <w:t>Addis Ababa, Ethiopia.</w:t>
      </w:r>
    </w:p>
    <w:p w:rsidR="009C0543" w:rsidRDefault="009C0543" w:rsidP="009C0543">
      <w:pPr>
        <w:pStyle w:val="NormalWeb"/>
      </w:pPr>
      <w:r>
        <w:rPr>
          <w:rStyle w:val="Strong"/>
          <w:rFonts w:ascii="Century Gothic" w:hAnsi="Century Gothic"/>
        </w:rPr>
        <w:t xml:space="preserve">Comprehensive GIS Mapping using </w:t>
      </w:r>
      <w:proofErr w:type="gramStart"/>
      <w:r>
        <w:rPr>
          <w:rStyle w:val="Strong"/>
          <w:rFonts w:ascii="Century Gothic" w:hAnsi="Century Gothic"/>
        </w:rPr>
        <w:t>QGIS  :</w:t>
      </w:r>
      <w:proofErr w:type="gramEnd"/>
      <w:r>
        <w:rPr>
          <w:rStyle w:val="Strong"/>
          <w:rFonts w:ascii="Century Gothic" w:hAnsi="Century Gothic"/>
        </w:rPr>
        <w:t xml:space="preserve">  </w:t>
      </w:r>
      <w:r>
        <w:rPr>
          <w:rStyle w:val="Strong"/>
          <w:rFonts w:ascii="Century Gothic" w:hAnsi="Century Gothic"/>
          <w:color w:val="0000FF"/>
        </w:rPr>
        <w:t>20th April -1st May 2020</w:t>
      </w:r>
      <w:r>
        <w:rPr>
          <w:rFonts w:ascii="Century Gothic" w:hAnsi="Century Gothic"/>
          <w:b/>
          <w:bCs/>
          <w:color w:val="0000FF"/>
        </w:rPr>
        <w:br/>
      </w:r>
      <w:r>
        <w:rPr>
          <w:rStyle w:val="Strong"/>
          <w:rFonts w:ascii="Century Gothic" w:hAnsi="Century Gothic"/>
        </w:rPr>
        <w:t xml:space="preserve">Introduction to Mapping using QGIS  : </w:t>
      </w:r>
      <w:r>
        <w:rPr>
          <w:rStyle w:val="Strong"/>
          <w:rFonts w:ascii="Century Gothic" w:hAnsi="Century Gothic"/>
          <w:color w:val="0000FF"/>
        </w:rPr>
        <w:t>20th - 24th April 2020</w:t>
      </w:r>
      <w:r>
        <w:rPr>
          <w:rFonts w:ascii="Century Gothic" w:hAnsi="Century Gothic"/>
          <w:b/>
          <w:bCs/>
          <w:color w:val="0000FF"/>
        </w:rPr>
        <w:br/>
      </w:r>
      <w:r>
        <w:rPr>
          <w:rStyle w:val="Strong"/>
          <w:rFonts w:ascii="Century Gothic" w:hAnsi="Century Gothic"/>
        </w:rPr>
        <w:t xml:space="preserve">Advanced GIS  : </w:t>
      </w:r>
      <w:r>
        <w:rPr>
          <w:rStyle w:val="Strong"/>
          <w:rFonts w:ascii="Century Gothic" w:hAnsi="Century Gothic"/>
          <w:color w:val="0000FF"/>
        </w:rPr>
        <w:t>27th April - 1st May 2020</w:t>
      </w:r>
      <w:r>
        <w:rPr>
          <w:rFonts w:ascii="Century Gothic" w:hAnsi="Century Gothic"/>
          <w:b/>
          <w:bCs/>
          <w:color w:val="0000FF"/>
        </w:rPr>
        <w:br/>
      </w:r>
      <w:r>
        <w:rPr>
          <w:rStyle w:val="Strong"/>
          <w:rFonts w:ascii="Century Gothic" w:hAnsi="Century Gothic"/>
        </w:rPr>
        <w:t xml:space="preserve">GIS Web Mapping  :  </w:t>
      </w:r>
      <w:r>
        <w:rPr>
          <w:rStyle w:val="Strong"/>
          <w:rFonts w:ascii="Century Gothic" w:hAnsi="Century Gothic"/>
          <w:color w:val="0000FF"/>
        </w:rPr>
        <w:t>4th - 8th May 2020</w:t>
      </w:r>
      <w:r>
        <w:rPr>
          <w:rFonts w:ascii="Century Gothic" w:hAnsi="Century Gothic"/>
          <w:b/>
          <w:bCs/>
          <w:color w:val="0000FF"/>
        </w:rPr>
        <w:br/>
      </w:r>
      <w:r>
        <w:rPr>
          <w:rStyle w:val="Strong"/>
          <w:rFonts w:ascii="Century Gothic" w:hAnsi="Century Gothic"/>
        </w:rPr>
        <w:t xml:space="preserve">Mobile Data Collection using ODK  :   </w:t>
      </w:r>
      <w:r>
        <w:rPr>
          <w:rStyle w:val="Strong"/>
          <w:rFonts w:ascii="Century Gothic" w:hAnsi="Century Gothic"/>
          <w:color w:val="0000FF"/>
        </w:rPr>
        <w:t>11th - 15th May 2020</w:t>
      </w:r>
    </w:p>
    <w:p w:rsidR="009C0543" w:rsidRDefault="009C0543" w:rsidP="009C0543">
      <w:pPr>
        <w:pStyle w:val="NormalWeb"/>
      </w:pPr>
      <w:r>
        <w:t> </w:t>
      </w:r>
    </w:p>
    <w:p w:rsidR="009C0543" w:rsidRDefault="009C0543" w:rsidP="009C0543">
      <w:pPr>
        <w:pStyle w:val="NormalWeb"/>
      </w:pPr>
      <w:r>
        <w:rPr>
          <w:rFonts w:ascii="Century Gothic" w:hAnsi="Century Gothic"/>
        </w:rPr>
        <w:t xml:space="preserve">These courses are designed for organizations and individuals that utilize </w:t>
      </w:r>
      <w:r>
        <w:rPr>
          <w:rStyle w:val="Strong"/>
          <w:rFonts w:ascii="Century Gothic" w:hAnsi="Century Gothic"/>
        </w:rPr>
        <w:t xml:space="preserve">data collection </w:t>
      </w:r>
      <w:proofErr w:type="gramStart"/>
      <w:r>
        <w:rPr>
          <w:rStyle w:val="Strong"/>
          <w:rFonts w:ascii="Century Gothic" w:hAnsi="Century Gothic"/>
        </w:rPr>
        <w:t>technologies ,</w:t>
      </w:r>
      <w:proofErr w:type="gramEnd"/>
      <w:r>
        <w:rPr>
          <w:rStyle w:val="Strong"/>
          <w:rFonts w:ascii="Century Gothic" w:hAnsi="Century Gothic"/>
        </w:rPr>
        <w:t xml:space="preserve"> mapping capabilities</w:t>
      </w:r>
      <w:r>
        <w:rPr>
          <w:rFonts w:ascii="Century Gothic" w:hAnsi="Century Gothic"/>
        </w:rPr>
        <w:t xml:space="preserve"> for informed decision making in </w:t>
      </w:r>
      <w:r>
        <w:rPr>
          <w:rStyle w:val="Strong"/>
          <w:rFonts w:ascii="Century Gothic" w:hAnsi="Century Gothic"/>
        </w:rPr>
        <w:t>Humanitarian programs, WASH, Food security, Climate Change, M&amp;E, Disaster Risk Reduction, Health and Nutrition, Public Health, Information management, Program management, and Data Collection</w:t>
      </w:r>
      <w:r>
        <w:rPr>
          <w:rFonts w:ascii="Century Gothic" w:hAnsi="Century Gothic"/>
        </w:rPr>
        <w:t xml:space="preserve">. </w:t>
      </w:r>
    </w:p>
    <w:p w:rsidR="009C0543" w:rsidRDefault="009C0543" w:rsidP="009C0543">
      <w:pPr>
        <w:pStyle w:val="NormalWeb"/>
      </w:pPr>
      <w:r>
        <w:rPr>
          <w:rFonts w:ascii="Century Gothic" w:hAnsi="Century Gothic"/>
        </w:rPr>
        <w:t xml:space="preserve">It is in this regard that we invite participants from </w:t>
      </w:r>
      <w:r>
        <w:rPr>
          <w:rStyle w:val="Strong"/>
          <w:rFonts w:ascii="Century Gothic" w:hAnsi="Century Gothic"/>
        </w:rPr>
        <w:t>Your Organization</w:t>
      </w:r>
      <w:r>
        <w:rPr>
          <w:rFonts w:ascii="Century Gothic" w:hAnsi="Century Gothic"/>
        </w:rPr>
        <w:t xml:space="preserve"> to participate in these upcoming workshops.</w:t>
      </w:r>
    </w:p>
    <w:p w:rsidR="009C0543" w:rsidRDefault="009C0543" w:rsidP="009C0543">
      <w:pPr>
        <w:pStyle w:val="NormalWeb"/>
      </w:pPr>
      <w:r>
        <w:rPr>
          <w:rStyle w:val="Strong"/>
          <w:rFonts w:ascii="Century Gothic" w:hAnsi="Century Gothic"/>
          <w:color w:val="FF8040"/>
        </w:rPr>
        <w:t>REGISTRATION</w:t>
      </w:r>
      <w:r>
        <w:rPr>
          <w:rFonts w:ascii="Century Gothic" w:hAnsi="Century Gothic"/>
        </w:rPr>
        <w:t xml:space="preserve"> is ongoing:  To Register, use the </w:t>
      </w:r>
      <w:hyperlink r:id="rId5" w:tgtFrame="_blank" w:history="1">
        <w:r>
          <w:rPr>
            <w:rStyle w:val="Hyperlink"/>
            <w:rFonts w:ascii="Century Gothic" w:hAnsi="Century Gothic"/>
            <w:b/>
            <w:bCs/>
          </w:rPr>
          <w:t>online registration Form</w:t>
        </w:r>
      </w:hyperlink>
      <w:r>
        <w:rPr>
          <w:rFonts w:ascii="Century Gothic" w:hAnsi="Century Gothic"/>
        </w:rPr>
        <w:t>.</w:t>
      </w:r>
    </w:p>
    <w:p w:rsidR="009C0543" w:rsidRDefault="009C0543" w:rsidP="009C0543">
      <w:pPr>
        <w:pStyle w:val="NormalWeb"/>
      </w:pPr>
      <w:r>
        <w:rPr>
          <w:rFonts w:ascii="Century Gothic" w:hAnsi="Century Gothic"/>
        </w:rPr>
        <w:t xml:space="preserve">In-House Training for these courses can be arranged on request. &gt; </w:t>
      </w:r>
      <w:hyperlink r:id="rId6" w:tgtFrame="_blank" w:history="1">
        <w:r>
          <w:rPr>
            <w:rStyle w:val="Hyperlink"/>
            <w:rFonts w:ascii="Century Gothic" w:hAnsi="Century Gothic"/>
            <w:b/>
            <w:bCs/>
          </w:rPr>
          <w:t>IN-HOUSE REQUEST FORM</w:t>
        </w:r>
      </w:hyperlink>
      <w:r>
        <w:rPr>
          <w:rFonts w:ascii="Century Gothic" w:hAnsi="Century Gothic"/>
        </w:rPr>
        <w:t xml:space="preserve"> </w:t>
      </w:r>
    </w:p>
    <w:p w:rsidR="009C0543" w:rsidRDefault="009C0543" w:rsidP="009C0543">
      <w:pPr>
        <w:pStyle w:val="NormalWeb"/>
      </w:pPr>
      <w:r>
        <w:rPr>
          <w:rStyle w:val="Strong"/>
          <w:rFonts w:ascii="Century Gothic" w:hAnsi="Century Gothic"/>
          <w:color w:val="FF8040"/>
        </w:rPr>
        <w:t>COURSE BRIEF</w:t>
      </w:r>
      <w:r>
        <w:rPr>
          <w:rFonts w:ascii="Century Gothic" w:hAnsi="Century Gothic"/>
        </w:rPr>
        <w:t xml:space="preserve"> </w:t>
      </w:r>
      <w:r>
        <w:rPr>
          <w:rFonts w:ascii="Century Gothic" w:hAnsi="Century Gothic"/>
        </w:rPr>
        <w:br/>
      </w:r>
      <w:r>
        <w:rPr>
          <w:rStyle w:val="Strong"/>
          <w:rFonts w:ascii="Century Gothic" w:hAnsi="Century Gothic"/>
          <w:color w:val="0000FF"/>
        </w:rPr>
        <w:t>1. Comprehensive GIS (10 days</w:t>
      </w:r>
      <w:proofErr w:type="gramStart"/>
      <w:r>
        <w:rPr>
          <w:rStyle w:val="Strong"/>
          <w:rFonts w:ascii="Century Gothic" w:hAnsi="Century Gothic"/>
          <w:color w:val="0000FF"/>
        </w:rPr>
        <w:t>)</w:t>
      </w:r>
      <w:proofErr w:type="gramEnd"/>
      <w:r>
        <w:rPr>
          <w:rFonts w:ascii="Century Gothic" w:hAnsi="Century Gothic"/>
          <w:b/>
          <w:bCs/>
          <w:color w:val="0000FF"/>
        </w:rPr>
        <w:br/>
      </w:r>
      <w:r>
        <w:rPr>
          <w:rFonts w:ascii="Century Gothic" w:hAnsi="Century Gothic"/>
        </w:rPr>
        <w:t xml:space="preserve">This 10-day comprehensive GIS course is designed to initiate participants to GIS from a basic level and take them through to advanced aspects of raster data management, manipulation, and spatial data analysis. </w:t>
      </w:r>
    </w:p>
    <w:p w:rsidR="009C0543" w:rsidRDefault="009C0543" w:rsidP="009C0543">
      <w:pPr>
        <w:pStyle w:val="NormalWeb"/>
      </w:pPr>
      <w:r>
        <w:rPr>
          <w:rStyle w:val="Strong"/>
          <w:rFonts w:ascii="Century Gothic" w:hAnsi="Century Gothic"/>
        </w:rPr>
        <w:t>Learning Outcomes</w:t>
      </w:r>
      <w:r>
        <w:rPr>
          <w:rFonts w:ascii="Century Gothic" w:hAnsi="Century Gothic"/>
        </w:rPr>
        <w:br/>
      </w:r>
      <w:proofErr w:type="gramStart"/>
      <w:r>
        <w:rPr>
          <w:rFonts w:ascii="Century Gothic" w:hAnsi="Century Gothic"/>
        </w:rPr>
        <w:t>Understand</w:t>
      </w:r>
      <w:proofErr w:type="gramEnd"/>
      <w:r>
        <w:rPr>
          <w:rFonts w:ascii="Century Gothic" w:hAnsi="Century Gothic"/>
        </w:rPr>
        <w:t xml:space="preserve"> the key GIS tools, usage of vector and raster data information to develop complex spatial analysis. </w:t>
      </w:r>
      <w:r>
        <w:rPr>
          <w:rFonts w:ascii="Century Gothic" w:hAnsi="Century Gothic"/>
        </w:rPr>
        <w:br/>
        <w:t xml:space="preserve">Demonstrate proficiency in the creation and acquisition of spatial data. </w:t>
      </w:r>
      <w:r>
        <w:rPr>
          <w:rFonts w:ascii="Century Gothic" w:hAnsi="Century Gothic"/>
        </w:rPr>
        <w:br/>
        <w:t xml:space="preserve">Demonstrate advanced proficiency in map creation and design principles, including thematic map display, map projections, and cartographic design. </w:t>
      </w:r>
      <w:r>
        <w:rPr>
          <w:rFonts w:ascii="Century Gothic" w:hAnsi="Century Gothic"/>
        </w:rPr>
        <w:br/>
        <w:t xml:space="preserve">Demonstrate proficiency in the basic and advanced functions of GIS software. </w:t>
      </w:r>
      <w:r>
        <w:rPr>
          <w:rFonts w:ascii="Century Gothic" w:hAnsi="Century Gothic"/>
        </w:rPr>
        <w:br/>
        <w:t xml:space="preserve">Demonstrate awareness of complex remote sensing and spatial analysis </w:t>
      </w:r>
      <w:r>
        <w:rPr>
          <w:rFonts w:ascii="Century Gothic" w:hAnsi="Century Gothic"/>
        </w:rPr>
        <w:lastRenderedPageBreak/>
        <w:t xml:space="preserve">techniques. </w:t>
      </w:r>
      <w:r>
        <w:rPr>
          <w:rFonts w:ascii="Century Gothic" w:hAnsi="Century Gothic"/>
        </w:rPr>
        <w:br/>
        <w:t>Understand the possible difficulties encountered in the execution of GIS projects and their solutions through advanced practical exercises.</w:t>
      </w:r>
    </w:p>
    <w:p w:rsidR="009C0543" w:rsidRDefault="009C0543" w:rsidP="009C0543">
      <w:pPr>
        <w:pStyle w:val="NormalWeb"/>
      </w:pPr>
      <w:r>
        <w:rPr>
          <w:rStyle w:val="Strong"/>
          <w:rFonts w:ascii="Century Gothic" w:hAnsi="Century Gothic"/>
        </w:rPr>
        <w:t>N/B:</w:t>
      </w:r>
      <w:r>
        <w:rPr>
          <w:rFonts w:ascii="Century Gothic" w:hAnsi="Century Gothic"/>
        </w:rPr>
        <w:t xml:space="preserve"> This course is comprised of </w:t>
      </w:r>
      <w:r>
        <w:rPr>
          <w:rStyle w:val="Strong"/>
          <w:rFonts w:ascii="Century Gothic" w:hAnsi="Century Gothic"/>
        </w:rPr>
        <w:t>Introduction to GIS Mapping week 1</w:t>
      </w:r>
      <w:r>
        <w:rPr>
          <w:rFonts w:ascii="Century Gothic" w:hAnsi="Century Gothic"/>
        </w:rPr>
        <w:t xml:space="preserve">, and </w:t>
      </w:r>
      <w:r>
        <w:rPr>
          <w:rStyle w:val="Strong"/>
          <w:rFonts w:ascii="Century Gothic" w:hAnsi="Century Gothic"/>
        </w:rPr>
        <w:t>Advanced Mapping and Spatial Analysis week 2</w:t>
      </w:r>
      <w:r>
        <w:rPr>
          <w:rFonts w:ascii="Century Gothic" w:hAnsi="Century Gothic"/>
        </w:rPr>
        <w:t>, which can be registered independently.</w:t>
      </w:r>
      <w:r>
        <w:rPr>
          <w:rFonts w:ascii="Century Gothic" w:hAnsi="Century Gothic"/>
        </w:rPr>
        <w:br/>
      </w:r>
      <w:r>
        <w:rPr>
          <w:rStyle w:val="Strong"/>
          <w:rFonts w:ascii="Century Gothic" w:hAnsi="Century Gothic"/>
          <w:color w:val="FF8040"/>
        </w:rPr>
        <w:t>Course Fee: USD 1800</w:t>
      </w:r>
    </w:p>
    <w:p w:rsidR="009C0543" w:rsidRDefault="009C0543" w:rsidP="009C0543">
      <w:pPr>
        <w:pStyle w:val="NormalWeb"/>
      </w:pPr>
      <w:r>
        <w:rPr>
          <w:rStyle w:val="Strong"/>
          <w:rFonts w:ascii="Century Gothic" w:hAnsi="Century Gothic"/>
          <w:color w:val="0000FF"/>
        </w:rPr>
        <w:t>2. Web Based GIS Mapping</w:t>
      </w:r>
      <w:r>
        <w:rPr>
          <w:rFonts w:ascii="Century Gothic" w:hAnsi="Century Gothic"/>
          <w:b/>
          <w:bCs/>
          <w:color w:val="0000FF"/>
        </w:rPr>
        <w:br/>
      </w:r>
      <w:r>
        <w:rPr>
          <w:rFonts w:ascii="Century Gothic" w:hAnsi="Century Gothic"/>
        </w:rPr>
        <w:t xml:space="preserve">Web </w:t>
      </w:r>
      <w:proofErr w:type="gramStart"/>
      <w:r>
        <w:rPr>
          <w:rFonts w:ascii="Century Gothic" w:hAnsi="Century Gothic"/>
        </w:rPr>
        <w:t>Mapping</w:t>
      </w:r>
      <w:proofErr w:type="gramEnd"/>
      <w:r>
        <w:rPr>
          <w:rFonts w:ascii="Century Gothic" w:hAnsi="Century Gothic"/>
        </w:rPr>
        <w:t xml:space="preserve"> technology has unlocked the potential of GIS by availing maps, and geospatial intelligence to the world wide web leading to improved service delivery and collaboration across agencies. Participants will learn how to publish different types of </w:t>
      </w:r>
      <w:proofErr w:type="spellStart"/>
      <w:r>
        <w:rPr>
          <w:rFonts w:ascii="Century Gothic" w:hAnsi="Century Gothic"/>
        </w:rPr>
        <w:t>webmaps</w:t>
      </w:r>
      <w:proofErr w:type="spellEnd"/>
      <w:r>
        <w:rPr>
          <w:rFonts w:ascii="Century Gothic" w:hAnsi="Century Gothic"/>
        </w:rPr>
        <w:t>.</w:t>
      </w:r>
    </w:p>
    <w:p w:rsidR="009C0543" w:rsidRDefault="009C0543" w:rsidP="009C0543">
      <w:pPr>
        <w:pStyle w:val="NormalWeb"/>
      </w:pPr>
      <w:r>
        <w:rPr>
          <w:rStyle w:val="Strong"/>
          <w:rFonts w:ascii="Century Gothic" w:hAnsi="Century Gothic"/>
        </w:rPr>
        <w:t>Learning Outcomes</w:t>
      </w:r>
      <w:r>
        <w:rPr>
          <w:rFonts w:ascii="Century Gothic" w:hAnsi="Century Gothic"/>
        </w:rPr>
        <w:br/>
        <w:t>To understand the importance of web services and to give you some experience making web maps with FOSS and open standards</w:t>
      </w:r>
      <w:r>
        <w:rPr>
          <w:rFonts w:ascii="Century Gothic" w:hAnsi="Century Gothic"/>
        </w:rPr>
        <w:br/>
        <w:t>Acquire skills how to make different types of web map</w:t>
      </w:r>
      <w:r>
        <w:rPr>
          <w:rFonts w:ascii="Century Gothic" w:hAnsi="Century Gothic"/>
        </w:rPr>
        <w:br/>
        <w:t>Understanding spatial databases</w:t>
      </w:r>
      <w:r>
        <w:rPr>
          <w:rFonts w:ascii="Century Gothic" w:hAnsi="Century Gothic"/>
        </w:rPr>
        <w:br/>
        <w:t>Learn how to publish maps online using open-source software (</w:t>
      </w:r>
      <w:proofErr w:type="spellStart"/>
      <w:r>
        <w:rPr>
          <w:rFonts w:ascii="Century Gothic" w:hAnsi="Century Gothic"/>
        </w:rPr>
        <w:t>Carto</w:t>
      </w:r>
      <w:proofErr w:type="spellEnd"/>
      <w:r>
        <w:rPr>
          <w:rFonts w:ascii="Century Gothic" w:hAnsi="Century Gothic"/>
        </w:rPr>
        <w:t xml:space="preserve"> DB, fusion Tables, </w:t>
      </w:r>
      <w:proofErr w:type="spellStart"/>
      <w:r>
        <w:rPr>
          <w:rFonts w:ascii="Century Gothic" w:hAnsi="Century Gothic"/>
        </w:rPr>
        <w:t>Geoserver</w:t>
      </w:r>
      <w:proofErr w:type="spellEnd"/>
      <w:r>
        <w:rPr>
          <w:rFonts w:ascii="Century Gothic" w:hAnsi="Century Gothic"/>
        </w:rPr>
        <w:t>).</w:t>
      </w:r>
      <w:r>
        <w:rPr>
          <w:rFonts w:ascii="Century Gothic" w:hAnsi="Century Gothic"/>
        </w:rPr>
        <w:br/>
        <w:t>Able to Read Data from various Data source</w:t>
      </w:r>
      <w:r>
        <w:rPr>
          <w:rFonts w:ascii="Century Gothic" w:hAnsi="Century Gothic"/>
        </w:rPr>
        <w:br/>
        <w:t>Processing spatial data with FOSS</w:t>
      </w:r>
      <w:r>
        <w:rPr>
          <w:rFonts w:ascii="Century Gothic" w:hAnsi="Century Gothic"/>
        </w:rPr>
        <w:br/>
        <w:t>Drawing and querying maps on the server using Web Map Service</w:t>
      </w:r>
      <w:r>
        <w:rPr>
          <w:rFonts w:ascii="Century Gothic" w:hAnsi="Century Gothic"/>
        </w:rPr>
        <w:br/>
        <w:t>Putting layers together with a web mapping API</w:t>
      </w:r>
      <w:r>
        <w:rPr>
          <w:rFonts w:ascii="Century Gothic" w:hAnsi="Century Gothic"/>
        </w:rPr>
        <w:br/>
        <w:t xml:space="preserve">Learn how to Explore open data, VGI, and </w:t>
      </w:r>
      <w:proofErr w:type="spellStart"/>
      <w:r>
        <w:rPr>
          <w:rFonts w:ascii="Century Gothic" w:hAnsi="Century Gothic"/>
        </w:rPr>
        <w:t>crowdsourcing</w:t>
      </w:r>
      <w:proofErr w:type="spellEnd"/>
      <w:r>
        <w:rPr>
          <w:rFonts w:ascii="Century Gothic" w:hAnsi="Century Gothic"/>
        </w:rPr>
        <w:br/>
      </w:r>
      <w:r>
        <w:rPr>
          <w:rStyle w:val="Strong"/>
          <w:rFonts w:ascii="Century Gothic" w:hAnsi="Century Gothic"/>
          <w:color w:val="FF8040"/>
        </w:rPr>
        <w:t>Course Fee: USD 950</w:t>
      </w:r>
    </w:p>
    <w:p w:rsidR="009C0543" w:rsidRDefault="009C0543" w:rsidP="009C0543">
      <w:pPr>
        <w:pStyle w:val="NormalWeb"/>
      </w:pPr>
      <w:r>
        <w:rPr>
          <w:rStyle w:val="Strong"/>
          <w:rFonts w:ascii="Century Gothic" w:hAnsi="Century Gothic"/>
          <w:color w:val="0000FF"/>
        </w:rPr>
        <w:t>3. Mobile Data Collection using ODK</w:t>
      </w:r>
    </w:p>
    <w:p w:rsidR="009C0543" w:rsidRDefault="009C0543" w:rsidP="009C0543">
      <w:pPr>
        <w:pStyle w:val="NormalWeb"/>
      </w:pPr>
      <w:r>
        <w:rPr>
          <w:rFonts w:ascii="Century Gothic" w:hAnsi="Century Gothic"/>
        </w:rPr>
        <w:t xml:space="preserve">This course is designed to help participants master the free and open source ODK set of tools, and enable them author, field and manage digital data collection solutions.  </w:t>
      </w:r>
    </w:p>
    <w:p w:rsidR="009C0543" w:rsidRDefault="009C0543" w:rsidP="009C0543">
      <w:pPr>
        <w:pStyle w:val="NormalWeb"/>
      </w:pPr>
      <w:r>
        <w:rPr>
          <w:rStyle w:val="Strong"/>
          <w:rFonts w:ascii="Century Gothic" w:hAnsi="Century Gothic"/>
        </w:rPr>
        <w:t>Learning Outcomes</w:t>
      </w:r>
      <w:r>
        <w:rPr>
          <w:rFonts w:ascii="Century Gothic" w:hAnsi="Century Gothic"/>
        </w:rPr>
        <w:br/>
        <w:t>Create questionnaire forms using</w:t>
      </w:r>
      <w:r>
        <w:rPr>
          <w:rFonts w:ascii="Century Gothic" w:hAnsi="Century Gothic"/>
        </w:rPr>
        <w:br/>
        <w:t>Manage the Central server in terms of users, rights, form uploads/downloads, filters and exports</w:t>
      </w:r>
      <w:r>
        <w:rPr>
          <w:rFonts w:ascii="Century Gothic" w:hAnsi="Century Gothic"/>
        </w:rPr>
        <w:br/>
        <w:t>Read, modify and/or debug forms in XML format</w:t>
      </w:r>
      <w:r>
        <w:rPr>
          <w:rFonts w:ascii="Century Gothic" w:hAnsi="Century Gothic"/>
        </w:rPr>
        <w:br/>
        <w:t>Download, use and set the parameters of ODK and Kobo collect for optimal use.</w:t>
      </w:r>
      <w:r>
        <w:rPr>
          <w:rFonts w:ascii="Century Gothic" w:hAnsi="Century Gothic"/>
        </w:rPr>
        <w:br/>
        <w:t xml:space="preserve">Incorporate advanced form features such as picture questions, cascading, repeat groups, multilingualism, calculated variables, photo and sound variables, </w:t>
      </w:r>
      <w:r>
        <w:rPr>
          <w:rFonts w:ascii="Century Gothic" w:hAnsi="Century Gothic"/>
        </w:rPr>
        <w:lastRenderedPageBreak/>
        <w:t>and graphic annotation</w:t>
      </w:r>
      <w:r>
        <w:rPr>
          <w:rFonts w:ascii="Century Gothic" w:hAnsi="Century Gothic"/>
        </w:rPr>
        <w:br/>
        <w:t>Export and analyze responses using different platforms.</w:t>
      </w:r>
      <w:r>
        <w:rPr>
          <w:rFonts w:ascii="Century Gothic" w:hAnsi="Century Gothic"/>
        </w:rPr>
        <w:br/>
      </w:r>
      <w:r>
        <w:rPr>
          <w:rStyle w:val="Strong"/>
          <w:rFonts w:ascii="Century Gothic" w:hAnsi="Century Gothic"/>
          <w:color w:val="FF8040"/>
        </w:rPr>
        <w:t>Course Fee: USD 950</w:t>
      </w:r>
    </w:p>
    <w:p w:rsidR="009C0543" w:rsidRDefault="009C0543" w:rsidP="009C0543">
      <w:pPr>
        <w:pStyle w:val="NormalWeb"/>
      </w:pPr>
      <w:r>
        <w:rPr>
          <w:rFonts w:ascii="Century Gothic" w:hAnsi="Century Gothic"/>
        </w:rPr>
        <w:t>The course fee covers the course tuition, training materials, study visits, two break refreshments, and lunch during the training period.</w:t>
      </w:r>
      <w:r>
        <w:rPr>
          <w:rFonts w:ascii="Century Gothic" w:hAnsi="Century Gothic"/>
        </w:rPr>
        <w:br/>
      </w:r>
      <w:proofErr w:type="spellStart"/>
      <w:r>
        <w:rPr>
          <w:rFonts w:ascii="Century Gothic" w:hAnsi="Century Gothic"/>
        </w:rPr>
        <w:t>Accomodation</w:t>
      </w:r>
      <w:proofErr w:type="spellEnd"/>
      <w:r>
        <w:rPr>
          <w:rFonts w:ascii="Century Gothic" w:hAnsi="Century Gothic"/>
        </w:rPr>
        <w:t xml:space="preserve"> and Airport transfers can be arranged on request.</w:t>
      </w:r>
    </w:p>
    <w:p w:rsidR="009C0543" w:rsidRDefault="009C0543" w:rsidP="009C0543">
      <w:pPr>
        <w:pStyle w:val="NormalWeb"/>
      </w:pPr>
      <w:r>
        <w:rPr>
          <w:rStyle w:val="Strong"/>
          <w:rFonts w:ascii="Century Gothic" w:hAnsi="Century Gothic"/>
          <w:color w:val="FF8040"/>
        </w:rPr>
        <w:t>REGISTRATION</w:t>
      </w:r>
      <w:r>
        <w:rPr>
          <w:rFonts w:ascii="Century Gothic" w:hAnsi="Century Gothic"/>
        </w:rPr>
        <w:t xml:space="preserve"> is currently ongoing:  To register, use the </w:t>
      </w:r>
      <w:hyperlink r:id="rId7" w:tgtFrame="_blank" w:history="1">
        <w:r>
          <w:rPr>
            <w:rStyle w:val="Hyperlink"/>
            <w:rFonts w:ascii="Century Gothic" w:hAnsi="Century Gothic"/>
            <w:b/>
            <w:bCs/>
          </w:rPr>
          <w:t>Online Registration Form</w:t>
        </w:r>
      </w:hyperlink>
      <w:r>
        <w:rPr>
          <w:rFonts w:ascii="Century Gothic" w:hAnsi="Century Gothic"/>
        </w:rPr>
        <w:t>.</w:t>
      </w:r>
      <w:r>
        <w:rPr>
          <w:rFonts w:ascii="Century Gothic" w:hAnsi="Century Gothic"/>
        </w:rPr>
        <w:br/>
        <w:t xml:space="preserve">In-House Training for these courses can be arranged on request. &gt; </w:t>
      </w:r>
      <w:hyperlink r:id="rId8" w:tgtFrame="_blank" w:history="1">
        <w:r>
          <w:rPr>
            <w:rStyle w:val="Strong"/>
            <w:rFonts w:ascii="Century Gothic" w:hAnsi="Century Gothic"/>
            <w:color w:val="0000FF"/>
            <w:u w:val="single"/>
          </w:rPr>
          <w:t>IN-HOUSE REQUEST FORM</w:t>
        </w:r>
        <w:r>
          <w:rPr>
            <w:rStyle w:val="Hyperlink"/>
            <w:rFonts w:ascii="Century Gothic" w:hAnsi="Century Gothic"/>
          </w:rPr>
          <w:t xml:space="preserve"> </w:t>
        </w:r>
      </w:hyperlink>
    </w:p>
    <w:p w:rsidR="009C0543" w:rsidRDefault="009C0543" w:rsidP="009C0543">
      <w:pPr>
        <w:pStyle w:val="NormalWeb"/>
      </w:pPr>
      <w:r>
        <w:rPr>
          <w:rStyle w:val="Strong"/>
          <w:rFonts w:ascii="Century Gothic" w:hAnsi="Century Gothic"/>
          <w:color w:val="0000FF"/>
        </w:rPr>
        <w:t>Other Courses on offer:</w:t>
      </w:r>
    </w:p>
    <w:p w:rsidR="009C0543" w:rsidRDefault="009C0543" w:rsidP="009C0543">
      <w:pPr>
        <w:pStyle w:val="NormalWeb"/>
      </w:pPr>
      <w:r>
        <w:rPr>
          <w:rFonts w:ascii="Century Gothic" w:hAnsi="Century Gothic"/>
        </w:rPr>
        <w:t xml:space="preserve">Comprehensive Mapping using QGIS </w:t>
      </w:r>
      <w:r>
        <w:rPr>
          <w:rFonts w:ascii="Century Gothic" w:hAnsi="Century Gothic"/>
        </w:rPr>
        <w:br/>
      </w:r>
      <w:r>
        <w:rPr>
          <w:rStyle w:val="Strong"/>
          <w:rFonts w:ascii="Century Gothic" w:hAnsi="Century Gothic"/>
        </w:rPr>
        <w:t>Introduction to GIS Mapping using QGIS</w:t>
      </w:r>
      <w:r>
        <w:rPr>
          <w:rFonts w:ascii="Century Gothic" w:hAnsi="Century Gothic"/>
        </w:rPr>
        <w:br/>
        <w:t xml:space="preserve">Advanced GIS - Mapping and Spatial Analysis </w:t>
      </w:r>
      <w:r>
        <w:rPr>
          <w:rFonts w:ascii="Century Gothic" w:hAnsi="Century Gothic"/>
        </w:rPr>
        <w:br/>
      </w:r>
      <w:r>
        <w:rPr>
          <w:rStyle w:val="Strong"/>
          <w:rFonts w:ascii="Century Gothic" w:hAnsi="Century Gothic"/>
        </w:rPr>
        <w:t xml:space="preserve">Web Based GIS Mapping </w:t>
      </w:r>
      <w:r>
        <w:rPr>
          <w:rFonts w:ascii="Century Gothic" w:hAnsi="Century Gothic"/>
          <w:b/>
          <w:bCs/>
        </w:rPr>
        <w:br/>
      </w:r>
      <w:r>
        <w:rPr>
          <w:rFonts w:ascii="Century Gothic" w:hAnsi="Century Gothic"/>
        </w:rPr>
        <w:t xml:space="preserve">Mobile Data Collection using ODK </w:t>
      </w:r>
      <w:r>
        <w:rPr>
          <w:rFonts w:ascii="Century Gothic" w:hAnsi="Century Gothic"/>
        </w:rPr>
        <w:br/>
      </w:r>
      <w:r>
        <w:rPr>
          <w:rStyle w:val="Strong"/>
          <w:rFonts w:ascii="Century Gothic" w:hAnsi="Century Gothic"/>
        </w:rPr>
        <w:t xml:space="preserve">GIS in WASH Programs </w:t>
      </w:r>
      <w:r>
        <w:rPr>
          <w:rFonts w:ascii="Century Gothic" w:hAnsi="Century Gothic"/>
          <w:b/>
          <w:bCs/>
        </w:rPr>
        <w:br/>
      </w:r>
      <w:r>
        <w:rPr>
          <w:rFonts w:ascii="Century Gothic" w:hAnsi="Century Gothic"/>
        </w:rPr>
        <w:t xml:space="preserve">GIS in Disaster Risk Management </w:t>
      </w:r>
      <w:r>
        <w:rPr>
          <w:rFonts w:ascii="Century Gothic" w:hAnsi="Century Gothic"/>
        </w:rPr>
        <w:br/>
      </w:r>
      <w:r>
        <w:rPr>
          <w:rStyle w:val="Strong"/>
          <w:rFonts w:ascii="Century Gothic" w:hAnsi="Century Gothic"/>
        </w:rPr>
        <w:t>GIS in Food Security and Climate change adaptation</w:t>
      </w:r>
      <w:r>
        <w:rPr>
          <w:rFonts w:ascii="Century Gothic" w:hAnsi="Century Gothic"/>
        </w:rPr>
        <w:t xml:space="preserve"> </w:t>
      </w:r>
      <w:r>
        <w:rPr>
          <w:rFonts w:ascii="Century Gothic" w:hAnsi="Century Gothic"/>
        </w:rPr>
        <w:br/>
        <w:t xml:space="preserve">GIS in Epidemiology and Public Health </w:t>
      </w:r>
      <w:r>
        <w:rPr>
          <w:rFonts w:ascii="Century Gothic" w:hAnsi="Century Gothic"/>
        </w:rPr>
        <w:br/>
      </w:r>
      <w:r>
        <w:rPr>
          <w:rStyle w:val="Strong"/>
          <w:rFonts w:ascii="Century Gothic" w:hAnsi="Century Gothic"/>
        </w:rPr>
        <w:t>Monitoring and evaluation M&amp;E</w:t>
      </w:r>
      <w:r>
        <w:rPr>
          <w:rFonts w:ascii="Century Gothic" w:hAnsi="Century Gothic"/>
        </w:rPr>
        <w:t xml:space="preserve"> </w:t>
      </w:r>
      <w:r>
        <w:rPr>
          <w:rFonts w:ascii="Century Gothic" w:hAnsi="Century Gothic"/>
        </w:rPr>
        <w:br/>
        <w:t>Project Management Professional (PMP)</w:t>
      </w:r>
    </w:p>
    <w:p w:rsidR="009C0543" w:rsidRDefault="009C0543" w:rsidP="009C0543">
      <w:pPr>
        <w:pStyle w:val="NormalWeb"/>
      </w:pPr>
      <w:r>
        <w:rPr>
          <w:rStyle w:val="Strong"/>
          <w:rFonts w:ascii="Century Gothic" w:hAnsi="Century Gothic"/>
        </w:rPr>
        <w:t>Notes</w:t>
      </w:r>
      <w:proofErr w:type="gramStart"/>
      <w:r>
        <w:rPr>
          <w:rStyle w:val="Strong"/>
          <w:rFonts w:ascii="Century Gothic" w:hAnsi="Century Gothic"/>
        </w:rPr>
        <w:t>:</w:t>
      </w:r>
      <w:proofErr w:type="gramEnd"/>
      <w:r>
        <w:rPr>
          <w:rFonts w:ascii="Century Gothic" w:hAnsi="Century Gothic"/>
        </w:rPr>
        <w:br/>
      </w:r>
      <w:r>
        <w:rPr>
          <w:rStyle w:val="Strong"/>
          <w:rFonts w:ascii="Century Gothic" w:hAnsi="Century Gothic"/>
        </w:rPr>
        <w:t>Group discounts</w:t>
      </w:r>
      <w:r>
        <w:rPr>
          <w:rFonts w:ascii="Century Gothic" w:hAnsi="Century Gothic"/>
        </w:rPr>
        <w:t xml:space="preserve"> apply depending on number of participants. </w:t>
      </w:r>
      <w:r>
        <w:rPr>
          <w:rFonts w:ascii="Century Gothic" w:hAnsi="Century Gothic"/>
        </w:rPr>
        <w:br/>
      </w:r>
      <w:r>
        <w:rPr>
          <w:rStyle w:val="Strong"/>
          <w:rFonts w:ascii="Century Gothic" w:hAnsi="Century Gothic"/>
        </w:rPr>
        <w:t>In-House training</w:t>
      </w:r>
      <w:r>
        <w:rPr>
          <w:rFonts w:ascii="Century Gothic" w:hAnsi="Century Gothic"/>
        </w:rPr>
        <w:t xml:space="preserve"> for these courses can be arranged, and we are open to conducting the course at the client's premises/country. </w:t>
      </w:r>
      <w:r>
        <w:rPr>
          <w:rFonts w:ascii="Century Gothic" w:hAnsi="Century Gothic"/>
        </w:rPr>
        <w:br/>
      </w:r>
      <w:r>
        <w:rPr>
          <w:rStyle w:val="Strong"/>
          <w:rFonts w:ascii="Century Gothic" w:hAnsi="Century Gothic"/>
        </w:rPr>
        <w:t>We have good accommodation</w:t>
      </w:r>
      <w:r>
        <w:rPr>
          <w:rFonts w:ascii="Century Gothic" w:hAnsi="Century Gothic"/>
        </w:rPr>
        <w:t xml:space="preserve"> that we recommend to our guests ranging from USD 60 onwards. </w:t>
      </w:r>
      <w:r>
        <w:rPr>
          <w:rFonts w:ascii="Century Gothic" w:hAnsi="Century Gothic"/>
        </w:rPr>
        <w:br/>
        <w:t>Due to the practical nature of the courses, classes are limited to a few slots offered on a first-come-first-served basis.</w:t>
      </w:r>
    </w:p>
    <w:p w:rsidR="000223EA" w:rsidRPr="009C0543" w:rsidRDefault="009C0543" w:rsidP="009C0543"/>
    <w:sectPr w:rsidR="000223EA" w:rsidRPr="009C0543" w:rsidSect="008244C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D23F25"/>
    <w:rsid w:val="002B6519"/>
    <w:rsid w:val="00367A89"/>
    <w:rsid w:val="00621A2E"/>
    <w:rsid w:val="008244CC"/>
    <w:rsid w:val="009C0543"/>
    <w:rsid w:val="00AA2710"/>
    <w:rsid w:val="00CC1078"/>
    <w:rsid w:val="00D23F25"/>
    <w:rsid w:val="00F21A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4C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C054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C0543"/>
    <w:rPr>
      <w:b/>
      <w:bCs/>
    </w:rPr>
  </w:style>
  <w:style w:type="character" w:styleId="Hyperlink">
    <w:name w:val="Hyperlink"/>
    <w:basedOn w:val="DefaultParagraphFont"/>
    <w:uiPriority w:val="99"/>
    <w:semiHidden/>
    <w:unhideWhenUsed/>
    <w:rsid w:val="009C0543"/>
    <w:rPr>
      <w:color w:val="0000FF"/>
      <w:u w:val="single"/>
    </w:rPr>
  </w:style>
</w:styles>
</file>

<file path=word/webSettings.xml><?xml version="1.0" encoding="utf-8"?>
<w:webSettings xmlns:r="http://schemas.openxmlformats.org/officeDocument/2006/relationships" xmlns:w="http://schemas.openxmlformats.org/wordprocessingml/2006/main">
  <w:divs>
    <w:div w:id="8428213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perkgafrica.com/6f16e" TargetMode="External"/><Relationship Id="rId3" Type="http://schemas.openxmlformats.org/officeDocument/2006/relationships/webSettings" Target="webSettings.xml"/><Relationship Id="rId7" Type="http://schemas.openxmlformats.org/officeDocument/2006/relationships/hyperlink" Target="https://perkgafrica.com/a0f1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erkgafrica.com/6f16e" TargetMode="External"/><Relationship Id="rId5" Type="http://schemas.openxmlformats.org/officeDocument/2006/relationships/hyperlink" Target="https://perkgafrica.com/a0f15" TargetMode="External"/><Relationship Id="rId10" Type="http://schemas.openxmlformats.org/officeDocument/2006/relationships/theme" Target="theme/theme1.xml"/><Relationship Id="rId4" Type="http://schemas.openxmlformats.org/officeDocument/2006/relationships/hyperlink" Target="https://perkgafrica.com/utility-mapping-1454f"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808</Words>
  <Characters>4608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5406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1</cp:revision>
  <dcterms:created xsi:type="dcterms:W3CDTF">2020-02-13T18:16:00Z</dcterms:created>
  <dcterms:modified xsi:type="dcterms:W3CDTF">2020-02-19T15:52:00Z</dcterms:modified>
</cp:coreProperties>
</file>