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F15" w:rsidRPr="00F80B0F" w:rsidRDefault="007F5F15" w:rsidP="007F5F15">
      <w:pPr>
        <w:pStyle w:val="Heading2"/>
        <w:numPr>
          <w:ilvl w:val="0"/>
          <w:numId w:val="0"/>
        </w:numPr>
        <w:rPr>
          <w:rFonts w:ascii="Calibri" w:hAnsi="Calibri"/>
          <w:b w:val="0"/>
          <w:color w:val="0000CC"/>
        </w:rPr>
      </w:pPr>
      <w:r>
        <w:rPr>
          <w:rFonts w:ascii="Calibri" w:hAnsi="Calibri"/>
          <w:color w:val="0000CC"/>
        </w:rPr>
        <w:t xml:space="preserve">Chief </w:t>
      </w:r>
      <w:r w:rsidRPr="00F80B0F">
        <w:rPr>
          <w:rFonts w:ascii="Calibri" w:hAnsi="Calibri"/>
          <w:color w:val="0000CC"/>
        </w:rPr>
        <w:t xml:space="preserve">Finance and Administration </w:t>
      </w:r>
      <w:r>
        <w:rPr>
          <w:rFonts w:ascii="Calibri" w:hAnsi="Calibri"/>
          <w:color w:val="0000CC"/>
        </w:rPr>
        <w:t>Services at ACMAD</w:t>
      </w:r>
    </w:p>
    <w:p w:rsidR="007F5F15" w:rsidRPr="00F80B0F" w:rsidRDefault="007F5F15" w:rsidP="007F5F15">
      <w:pPr>
        <w:pStyle w:val="xl65"/>
        <w:suppressAutoHyphens/>
        <w:spacing w:before="0" w:beforeAutospacing="0" w:after="0" w:afterAutospacing="0"/>
        <w:rPr>
          <w:rFonts w:ascii="Calibri" w:hAnsi="Calibri" w:cs="Times New Roman"/>
          <w:bCs w:val="0"/>
          <w:snapToGrid w:val="0"/>
          <w:color w:val="0000CC"/>
          <w:spacing w:val="-3"/>
          <w:szCs w:val="20"/>
          <w:lang w:val="en-GB"/>
        </w:rPr>
      </w:pPr>
      <w:r w:rsidRPr="00F80B0F">
        <w:rPr>
          <w:rFonts w:ascii="Calibri" w:hAnsi="Calibri" w:cs="Times New Roman"/>
          <w:bCs w:val="0"/>
          <w:snapToGrid w:val="0"/>
          <w:color w:val="0000CC"/>
          <w:spacing w:val="-3"/>
          <w:szCs w:val="20"/>
          <w:lang w:val="en-GB"/>
        </w:rPr>
        <w:t>Duties and Responsibilities</w:t>
      </w:r>
    </w:p>
    <w:p w:rsidR="007F5F15" w:rsidRPr="00F80B0F" w:rsidRDefault="007F5F15" w:rsidP="007F5F15">
      <w:pPr>
        <w:pStyle w:val="Style1"/>
        <w:rPr>
          <w:rFonts w:ascii="Calibri" w:hAnsi="Calibri"/>
          <w:color w:val="0000CC"/>
          <w:spacing w:val="-3"/>
        </w:rPr>
      </w:pPr>
    </w:p>
    <w:p w:rsidR="007F5F15" w:rsidRPr="00F80B0F" w:rsidRDefault="007F5F15" w:rsidP="007F5F15">
      <w:pPr>
        <w:pStyle w:val="Style1"/>
        <w:rPr>
          <w:rFonts w:ascii="Calibri" w:hAnsi="Calibri"/>
          <w:color w:val="0000CC"/>
          <w:spacing w:val="-3"/>
        </w:rPr>
      </w:pPr>
      <w:r w:rsidRPr="00F80B0F">
        <w:rPr>
          <w:rFonts w:ascii="Calibri" w:hAnsi="Calibri"/>
          <w:color w:val="0000CC"/>
          <w:spacing w:val="-3"/>
        </w:rPr>
        <w:t xml:space="preserve">The </w:t>
      </w:r>
      <w:r>
        <w:rPr>
          <w:rFonts w:ascii="Calibri" w:hAnsi="Calibri"/>
          <w:color w:val="0000CC"/>
          <w:spacing w:val="-3"/>
        </w:rPr>
        <w:t xml:space="preserve">Chief </w:t>
      </w:r>
      <w:r w:rsidRPr="00F80B0F">
        <w:rPr>
          <w:rFonts w:ascii="Calibri" w:hAnsi="Calibri"/>
          <w:color w:val="0000CC"/>
          <w:spacing w:val="-3"/>
        </w:rPr>
        <w:t xml:space="preserve">Finance and Administration </w:t>
      </w:r>
      <w:r>
        <w:rPr>
          <w:rFonts w:ascii="Calibri" w:hAnsi="Calibri"/>
          <w:color w:val="0000CC"/>
          <w:spacing w:val="-3"/>
        </w:rPr>
        <w:t>Services</w:t>
      </w:r>
      <w:r w:rsidRPr="00F80B0F">
        <w:rPr>
          <w:rFonts w:ascii="Calibri" w:hAnsi="Calibri"/>
          <w:color w:val="0000CC"/>
          <w:spacing w:val="-3"/>
        </w:rPr>
        <w:t xml:space="preserve"> works under t</w:t>
      </w:r>
      <w:r>
        <w:rPr>
          <w:rFonts w:ascii="Calibri" w:hAnsi="Calibri"/>
          <w:color w:val="0000CC"/>
          <w:spacing w:val="-3"/>
        </w:rPr>
        <w:t xml:space="preserve">he immediate supervision </w:t>
      </w:r>
      <w:r w:rsidRPr="00F80B0F">
        <w:rPr>
          <w:rFonts w:ascii="Calibri" w:hAnsi="Calibri"/>
          <w:color w:val="0000CC"/>
          <w:spacing w:val="-3"/>
        </w:rPr>
        <w:t>of the Director General of ACMAD and is responsible for a variety of financial</w:t>
      </w:r>
      <w:r>
        <w:rPr>
          <w:rFonts w:ascii="Calibri" w:hAnsi="Calibri"/>
          <w:color w:val="0000CC"/>
          <w:spacing w:val="-3"/>
        </w:rPr>
        <w:t>, accounting, procurement</w:t>
      </w:r>
      <w:r w:rsidRPr="00F80B0F">
        <w:rPr>
          <w:rFonts w:ascii="Calibri" w:hAnsi="Calibri"/>
          <w:color w:val="0000CC"/>
          <w:spacing w:val="-3"/>
        </w:rPr>
        <w:t xml:space="preserve"> and administrative duties necessary to run </w:t>
      </w:r>
      <w:r>
        <w:rPr>
          <w:rFonts w:ascii="Calibri" w:hAnsi="Calibri"/>
          <w:color w:val="0000CC"/>
          <w:spacing w:val="-3"/>
        </w:rPr>
        <w:t xml:space="preserve">the Centre </w:t>
      </w:r>
      <w:r w:rsidRPr="00F80B0F">
        <w:rPr>
          <w:rFonts w:ascii="Calibri" w:hAnsi="Calibri"/>
          <w:color w:val="0000CC"/>
          <w:spacing w:val="-3"/>
        </w:rPr>
        <w:t xml:space="preserve">. </w:t>
      </w:r>
      <w:r w:rsidR="00D940B3">
        <w:rPr>
          <w:rFonts w:ascii="Calibri" w:hAnsi="Calibri"/>
          <w:color w:val="0000CC"/>
          <w:spacing w:val="-3"/>
        </w:rPr>
        <w:t xml:space="preserve"> </w:t>
      </w:r>
      <w:proofErr w:type="spellStart"/>
      <w:r w:rsidR="00D940B3">
        <w:rPr>
          <w:rFonts w:ascii="Calibri" w:hAnsi="Calibri"/>
          <w:color w:val="0000CC"/>
          <w:spacing w:val="-3"/>
        </w:rPr>
        <w:t>He/She</w:t>
      </w:r>
      <w:proofErr w:type="spellEnd"/>
      <w:r w:rsidR="00D940B3">
        <w:rPr>
          <w:rFonts w:ascii="Calibri" w:hAnsi="Calibri"/>
          <w:color w:val="0000CC"/>
          <w:spacing w:val="-3"/>
        </w:rPr>
        <w:t xml:space="preserve"> will direct human resources, accounting, finance, procurement, logistics and other support staff ensuring good performance </w:t>
      </w:r>
      <w:proofErr w:type="gramStart"/>
      <w:r w:rsidR="00D940B3">
        <w:rPr>
          <w:rFonts w:ascii="Calibri" w:hAnsi="Calibri"/>
          <w:color w:val="0000CC"/>
          <w:spacing w:val="-3"/>
        </w:rPr>
        <w:t>of  the</w:t>
      </w:r>
      <w:proofErr w:type="gramEnd"/>
      <w:r w:rsidR="00D940B3">
        <w:rPr>
          <w:rFonts w:ascii="Calibri" w:hAnsi="Calibri"/>
          <w:color w:val="0000CC"/>
          <w:spacing w:val="-3"/>
        </w:rPr>
        <w:t xml:space="preserve"> centre.</w:t>
      </w:r>
    </w:p>
    <w:p w:rsidR="007F5F15" w:rsidRPr="00F80B0F" w:rsidRDefault="007F5F15" w:rsidP="007F5F15">
      <w:pPr>
        <w:pStyle w:val="Style1"/>
        <w:rPr>
          <w:rFonts w:ascii="Calibri" w:hAnsi="Calibri"/>
          <w:color w:val="0000CC"/>
          <w:spacing w:val="-3"/>
        </w:rPr>
      </w:pPr>
    </w:p>
    <w:p w:rsidR="007F5F15" w:rsidRPr="00F80B0F" w:rsidRDefault="007F5F15" w:rsidP="007F5F15">
      <w:pPr>
        <w:autoSpaceDE w:val="0"/>
        <w:autoSpaceDN w:val="0"/>
        <w:adjustRightInd w:val="0"/>
        <w:rPr>
          <w:rFonts w:ascii="Calibri" w:hAnsi="Calibri"/>
          <w:snapToGrid w:val="0"/>
          <w:color w:val="0000CC"/>
          <w:spacing w:val="-3"/>
          <w:lang w:val="en-US"/>
        </w:rPr>
      </w:pPr>
      <w:r w:rsidRPr="00F80B0F">
        <w:rPr>
          <w:rFonts w:ascii="Calibri" w:hAnsi="Calibri"/>
          <w:snapToGrid w:val="0"/>
          <w:color w:val="0000CC"/>
          <w:spacing w:val="-3"/>
          <w:lang w:val="en-US"/>
        </w:rPr>
        <w:t xml:space="preserve">She/he will also assist the </w:t>
      </w:r>
      <w:r>
        <w:rPr>
          <w:rFonts w:ascii="Calibri" w:hAnsi="Calibri"/>
          <w:snapToGrid w:val="0"/>
          <w:color w:val="0000CC"/>
          <w:spacing w:val="-3"/>
          <w:lang w:val="en-US"/>
        </w:rPr>
        <w:t xml:space="preserve">Director General </w:t>
      </w:r>
      <w:r w:rsidRPr="00F80B0F">
        <w:rPr>
          <w:rFonts w:ascii="Calibri" w:hAnsi="Calibri"/>
          <w:snapToGrid w:val="0"/>
          <w:color w:val="0000CC"/>
          <w:spacing w:val="-3"/>
          <w:lang w:val="en-US"/>
        </w:rPr>
        <w:t xml:space="preserve">in the daily management of the various activities and ensure the maintenance of </w:t>
      </w:r>
      <w:r>
        <w:rPr>
          <w:rFonts w:ascii="Calibri" w:hAnsi="Calibri"/>
          <w:snapToGrid w:val="0"/>
          <w:color w:val="0000CC"/>
          <w:spacing w:val="-3"/>
          <w:lang w:val="en-US"/>
        </w:rPr>
        <w:t xml:space="preserve">accounting, </w:t>
      </w:r>
      <w:r w:rsidRPr="00F80B0F">
        <w:rPr>
          <w:rFonts w:ascii="Calibri" w:hAnsi="Calibri"/>
          <w:snapToGrid w:val="0"/>
          <w:color w:val="0000CC"/>
          <w:spacing w:val="-3"/>
          <w:lang w:val="en-US"/>
        </w:rPr>
        <w:t xml:space="preserve">finance records and diaries of work, organization and preparation, </w:t>
      </w:r>
      <w:r>
        <w:rPr>
          <w:rFonts w:ascii="Calibri" w:hAnsi="Calibri"/>
          <w:snapToGrid w:val="0"/>
          <w:color w:val="0000CC"/>
          <w:spacing w:val="-3"/>
          <w:lang w:val="en-US"/>
        </w:rPr>
        <w:t xml:space="preserve">monitoring, archiving of </w:t>
      </w:r>
      <w:r w:rsidRPr="00F80B0F">
        <w:rPr>
          <w:rFonts w:ascii="Calibri" w:hAnsi="Calibri"/>
          <w:snapToGrid w:val="0"/>
          <w:color w:val="0000CC"/>
          <w:spacing w:val="-3"/>
          <w:lang w:val="en-US"/>
        </w:rPr>
        <w:t xml:space="preserve">documentation, </w:t>
      </w:r>
      <w:r w:rsidR="00D940B3" w:rsidRPr="00F80B0F">
        <w:rPr>
          <w:rFonts w:ascii="Calibri" w:hAnsi="Calibri"/>
          <w:snapToGrid w:val="0"/>
          <w:color w:val="0000CC"/>
          <w:spacing w:val="-3"/>
          <w:lang w:val="en-US"/>
        </w:rPr>
        <w:t xml:space="preserve">and </w:t>
      </w:r>
      <w:r w:rsidR="00D940B3">
        <w:rPr>
          <w:rFonts w:ascii="Calibri" w:hAnsi="Calibri"/>
          <w:snapToGrid w:val="0"/>
          <w:color w:val="0000CC"/>
          <w:spacing w:val="-3"/>
          <w:lang w:val="en-US"/>
        </w:rPr>
        <w:t>seek</w:t>
      </w:r>
      <w:r>
        <w:rPr>
          <w:rFonts w:ascii="Calibri" w:hAnsi="Calibri"/>
          <w:snapToGrid w:val="0"/>
          <w:color w:val="0000CC"/>
          <w:spacing w:val="-3"/>
          <w:lang w:val="en-US"/>
        </w:rPr>
        <w:t xml:space="preserve"> and apply recommendations from</w:t>
      </w:r>
      <w:r w:rsidRPr="00F80B0F">
        <w:rPr>
          <w:rFonts w:ascii="Calibri" w:hAnsi="Calibri"/>
          <w:snapToGrid w:val="0"/>
          <w:color w:val="0000CC"/>
          <w:spacing w:val="-3"/>
          <w:lang w:val="en-US"/>
        </w:rPr>
        <w:t xml:space="preserve"> </w:t>
      </w:r>
      <w:r>
        <w:rPr>
          <w:rFonts w:ascii="Calibri" w:hAnsi="Calibri"/>
          <w:snapToGrid w:val="0"/>
          <w:color w:val="0000CC"/>
          <w:spacing w:val="-3"/>
          <w:lang w:val="en-US"/>
        </w:rPr>
        <w:t>audit, consulting, management, financial advisory firms and institutions.</w:t>
      </w:r>
    </w:p>
    <w:p w:rsidR="007F5F15" w:rsidRPr="00F80B0F" w:rsidRDefault="007F5F15" w:rsidP="007F5F15">
      <w:pPr>
        <w:pStyle w:val="Style1"/>
        <w:rPr>
          <w:rFonts w:ascii="Calibri" w:hAnsi="Calibri"/>
          <w:color w:val="0000CC"/>
          <w:spacing w:val="-3"/>
        </w:rPr>
      </w:pPr>
    </w:p>
    <w:p w:rsidR="007F5F15" w:rsidRPr="00F80B0F" w:rsidRDefault="007F5F15" w:rsidP="007F5F15">
      <w:pPr>
        <w:pStyle w:val="Style1"/>
        <w:rPr>
          <w:rFonts w:ascii="Calibri" w:hAnsi="Calibri"/>
          <w:bCs/>
          <w:color w:val="0000CC"/>
        </w:rPr>
      </w:pPr>
      <w:r w:rsidRPr="00F80B0F">
        <w:rPr>
          <w:rFonts w:ascii="Calibri" w:hAnsi="Calibri"/>
          <w:bCs/>
          <w:color w:val="0000CC"/>
        </w:rPr>
        <w:t xml:space="preserve">She/he will perform the following duties:  </w:t>
      </w:r>
    </w:p>
    <w:p w:rsidR="007F5F15" w:rsidRDefault="007F5F15" w:rsidP="007F5F15">
      <w:pPr>
        <w:pStyle w:val="Style1"/>
        <w:rPr>
          <w:rFonts w:ascii="Calibri" w:hAnsi="Calibri"/>
          <w:bCs/>
          <w:color w:val="0000CC"/>
        </w:rPr>
      </w:pPr>
    </w:p>
    <w:p w:rsidR="00D940B3" w:rsidRPr="00F80B0F" w:rsidRDefault="00D940B3" w:rsidP="00D940B3">
      <w:pPr>
        <w:pStyle w:val="Style1"/>
        <w:rPr>
          <w:rFonts w:ascii="Calibri" w:hAnsi="Calibri"/>
          <w:b/>
          <w:color w:val="0000CC"/>
        </w:rPr>
      </w:pPr>
      <w:r>
        <w:rPr>
          <w:rFonts w:ascii="Calibri" w:hAnsi="Calibri"/>
          <w:b/>
          <w:color w:val="0000CC"/>
        </w:rPr>
        <w:t>Administrative duties</w:t>
      </w:r>
    </w:p>
    <w:p w:rsidR="00D940B3" w:rsidRPr="00F80B0F" w:rsidRDefault="00D940B3" w:rsidP="007F5F15">
      <w:pPr>
        <w:pStyle w:val="Style1"/>
        <w:rPr>
          <w:rFonts w:ascii="Calibri" w:hAnsi="Calibri"/>
          <w:bCs/>
          <w:color w:val="0000CC"/>
        </w:rPr>
      </w:pPr>
    </w:p>
    <w:p w:rsidR="007F5F15" w:rsidRPr="00F80B0F" w:rsidRDefault="007F5F15" w:rsidP="007F5F15">
      <w:pPr>
        <w:pStyle w:val="Style1"/>
        <w:numPr>
          <w:ilvl w:val="0"/>
          <w:numId w:val="3"/>
        </w:numPr>
        <w:rPr>
          <w:rFonts w:ascii="Calibri" w:hAnsi="Calibri"/>
          <w:color w:val="0000CC"/>
        </w:rPr>
      </w:pPr>
      <w:r w:rsidRPr="00F80B0F">
        <w:rPr>
          <w:rFonts w:ascii="Calibri" w:hAnsi="Calibri"/>
          <w:color w:val="0000CC"/>
          <w:spacing w:val="-3"/>
        </w:rPr>
        <w:t>Prepare circular and recurrent mails to the signature of the DG-ACMAD; ensure their mailing to recipient(s) by different means (fax, email, express mail, mail, hand delivery) always keeping a trace of the acknowledgement of receipt</w:t>
      </w:r>
    </w:p>
    <w:p w:rsidR="007F5F15" w:rsidRPr="00F80B0F" w:rsidRDefault="00D940B3" w:rsidP="007F5F15">
      <w:pPr>
        <w:pStyle w:val="Style1"/>
        <w:numPr>
          <w:ilvl w:val="0"/>
          <w:numId w:val="3"/>
        </w:numPr>
        <w:rPr>
          <w:rFonts w:ascii="Calibri" w:hAnsi="Calibri"/>
          <w:b/>
          <w:bCs/>
          <w:color w:val="0000CC"/>
        </w:rPr>
      </w:pPr>
      <w:r>
        <w:rPr>
          <w:rFonts w:ascii="Calibri" w:hAnsi="Calibri"/>
          <w:color w:val="0000CC"/>
          <w:spacing w:val="-3"/>
        </w:rPr>
        <w:t>guide the good filing of all</w:t>
      </w:r>
      <w:r w:rsidR="007F5F15" w:rsidRPr="00F80B0F">
        <w:rPr>
          <w:rFonts w:ascii="Calibri" w:hAnsi="Calibri"/>
          <w:color w:val="0000CC"/>
          <w:spacing w:val="-3"/>
        </w:rPr>
        <w:t xml:space="preserve"> mails, documentation and reports</w:t>
      </w:r>
    </w:p>
    <w:p w:rsidR="007F5F15" w:rsidRPr="00F80B0F" w:rsidRDefault="00D940B3" w:rsidP="007F5F15">
      <w:pPr>
        <w:pStyle w:val="Style1"/>
        <w:numPr>
          <w:ilvl w:val="0"/>
          <w:numId w:val="3"/>
        </w:numPr>
        <w:rPr>
          <w:rFonts w:ascii="Calibri" w:hAnsi="Calibri"/>
          <w:b/>
          <w:bCs/>
          <w:color w:val="0000CC"/>
        </w:rPr>
      </w:pPr>
      <w:r>
        <w:rPr>
          <w:rFonts w:ascii="Calibri" w:hAnsi="Calibri"/>
          <w:color w:val="0000CC"/>
          <w:spacing w:val="-3"/>
        </w:rPr>
        <w:t>Ensure the logistic</w:t>
      </w:r>
      <w:r w:rsidR="007F5F15" w:rsidRPr="00F80B0F">
        <w:rPr>
          <w:rFonts w:ascii="Calibri" w:hAnsi="Calibri"/>
          <w:color w:val="0000CC"/>
          <w:spacing w:val="-3"/>
        </w:rPr>
        <w:t xml:space="preserve"> preparation of international meetings</w:t>
      </w:r>
      <w:r>
        <w:rPr>
          <w:rFonts w:ascii="Calibri" w:hAnsi="Calibri"/>
          <w:color w:val="0000CC"/>
          <w:spacing w:val="-3"/>
        </w:rPr>
        <w:t xml:space="preserve">, conferences, </w:t>
      </w:r>
      <w:proofErr w:type="spellStart"/>
      <w:r>
        <w:rPr>
          <w:rFonts w:ascii="Calibri" w:hAnsi="Calibri"/>
          <w:color w:val="0000CC"/>
          <w:spacing w:val="-3"/>
        </w:rPr>
        <w:t>fora</w:t>
      </w:r>
      <w:proofErr w:type="spellEnd"/>
      <w:r>
        <w:rPr>
          <w:rFonts w:ascii="Calibri" w:hAnsi="Calibri"/>
          <w:color w:val="0000CC"/>
          <w:spacing w:val="-3"/>
        </w:rPr>
        <w:t xml:space="preserve">....an </w:t>
      </w:r>
      <w:r w:rsidR="007F5F15" w:rsidRPr="00F80B0F">
        <w:rPr>
          <w:rFonts w:ascii="Calibri" w:hAnsi="Calibri"/>
          <w:color w:val="0000CC"/>
          <w:spacing w:val="-3"/>
        </w:rPr>
        <w:t>d appointments</w:t>
      </w:r>
    </w:p>
    <w:p w:rsidR="007F5F15" w:rsidRPr="00F80B0F" w:rsidRDefault="007F5F15" w:rsidP="007F5F15">
      <w:pPr>
        <w:pStyle w:val="Style1"/>
        <w:numPr>
          <w:ilvl w:val="0"/>
          <w:numId w:val="3"/>
        </w:numPr>
        <w:rPr>
          <w:rFonts w:ascii="Calibri" w:hAnsi="Calibri"/>
          <w:b/>
          <w:bCs/>
          <w:color w:val="0000CC"/>
        </w:rPr>
      </w:pPr>
      <w:r w:rsidRPr="00F80B0F">
        <w:rPr>
          <w:rFonts w:ascii="Calibri" w:hAnsi="Calibri"/>
          <w:color w:val="0000CC"/>
          <w:spacing w:val="-3"/>
        </w:rPr>
        <w:t xml:space="preserve">Follow-up tasks from the start to the end and organize </w:t>
      </w:r>
      <w:r w:rsidR="00D940B3">
        <w:rPr>
          <w:rFonts w:ascii="Calibri" w:hAnsi="Calibri"/>
          <w:color w:val="0000CC"/>
          <w:spacing w:val="-3"/>
        </w:rPr>
        <w:t>maintenance of</w:t>
      </w:r>
      <w:r w:rsidRPr="00F80B0F">
        <w:rPr>
          <w:rFonts w:ascii="Calibri" w:hAnsi="Calibri"/>
          <w:color w:val="0000CC"/>
          <w:spacing w:val="-3"/>
        </w:rPr>
        <w:t xml:space="preserve"> paper and electronic archives </w:t>
      </w:r>
      <w:r w:rsidR="00D940B3">
        <w:rPr>
          <w:rFonts w:ascii="Calibri" w:hAnsi="Calibri"/>
          <w:color w:val="0000CC"/>
          <w:spacing w:val="-3"/>
        </w:rPr>
        <w:t>for the centre</w:t>
      </w:r>
    </w:p>
    <w:p w:rsidR="007F5F15" w:rsidRPr="005C4632" w:rsidRDefault="00D940B3" w:rsidP="007F5F15">
      <w:pPr>
        <w:pStyle w:val="Style1"/>
        <w:numPr>
          <w:ilvl w:val="0"/>
          <w:numId w:val="3"/>
        </w:numPr>
        <w:rPr>
          <w:rFonts w:ascii="Calibri" w:hAnsi="Calibri"/>
          <w:b/>
          <w:bCs/>
          <w:color w:val="0000CC"/>
        </w:rPr>
      </w:pPr>
      <w:r>
        <w:rPr>
          <w:rFonts w:ascii="Calibri" w:hAnsi="Calibri"/>
          <w:color w:val="0000CC"/>
          <w:spacing w:val="-3"/>
        </w:rPr>
        <w:t>Ensure c</w:t>
      </w:r>
      <w:r w:rsidR="007F5F15" w:rsidRPr="00F80B0F">
        <w:rPr>
          <w:rFonts w:ascii="Calibri" w:hAnsi="Calibri"/>
          <w:color w:val="0000CC"/>
          <w:spacing w:val="-3"/>
        </w:rPr>
        <w:t xml:space="preserve">lose communication with all the ACMAD </w:t>
      </w:r>
      <w:r>
        <w:rPr>
          <w:rFonts w:ascii="Calibri" w:hAnsi="Calibri"/>
          <w:color w:val="0000CC"/>
          <w:spacing w:val="-3"/>
        </w:rPr>
        <w:t xml:space="preserve">departments and </w:t>
      </w:r>
      <w:r w:rsidR="007F5F15" w:rsidRPr="00F80B0F">
        <w:rPr>
          <w:rFonts w:ascii="Calibri" w:hAnsi="Calibri"/>
          <w:color w:val="0000CC"/>
          <w:spacing w:val="-3"/>
        </w:rPr>
        <w:t>divisions, partners, associates, stakeholders and other related institutes</w:t>
      </w:r>
      <w:r>
        <w:rPr>
          <w:rFonts w:ascii="Calibri" w:hAnsi="Calibri"/>
          <w:color w:val="0000CC"/>
          <w:spacing w:val="-3"/>
        </w:rPr>
        <w:t xml:space="preserve"> on accounting, financial management matters</w:t>
      </w:r>
    </w:p>
    <w:p w:rsidR="005C4632" w:rsidRPr="005C4632" w:rsidRDefault="005C4632" w:rsidP="005C4632">
      <w:pPr>
        <w:numPr>
          <w:ilvl w:val="0"/>
          <w:numId w:val="3"/>
        </w:numPr>
        <w:tabs>
          <w:tab w:val="left" w:pos="14454"/>
          <w:tab w:val="left" w:pos="14614"/>
          <w:tab w:val="left" w:pos="14774"/>
          <w:tab w:val="left" w:pos="14934"/>
        </w:tabs>
        <w:rPr>
          <w:rFonts w:ascii="Calibri" w:hAnsi="Calibri"/>
          <w:b/>
          <w:bCs/>
          <w:color w:val="0000CC"/>
          <w:lang w:val="en-US"/>
        </w:rPr>
      </w:pPr>
      <w:r w:rsidRPr="002B6A27">
        <w:rPr>
          <w:rFonts w:ascii="Calibri" w:hAnsi="Calibri"/>
          <w:color w:val="0000CC"/>
          <w:lang w:val="en-US"/>
        </w:rPr>
        <w:t>Supervise logistics, accounting, human resources</w:t>
      </w:r>
      <w:r>
        <w:rPr>
          <w:rFonts w:ascii="Calibri" w:hAnsi="Calibri"/>
          <w:color w:val="0000CC"/>
          <w:lang w:val="en-US"/>
        </w:rPr>
        <w:t>, monitoring/evaluation</w:t>
      </w:r>
      <w:r w:rsidRPr="002B6A27">
        <w:rPr>
          <w:rFonts w:ascii="Calibri" w:hAnsi="Calibri"/>
          <w:color w:val="0000CC"/>
          <w:lang w:val="en-US"/>
        </w:rPr>
        <w:t xml:space="preserve"> and procurement </w:t>
      </w:r>
      <w:r>
        <w:rPr>
          <w:rFonts w:ascii="Calibri" w:hAnsi="Calibri"/>
          <w:color w:val="0000CC"/>
          <w:lang w:val="en-US"/>
        </w:rPr>
        <w:t>staff</w:t>
      </w:r>
    </w:p>
    <w:p w:rsidR="007F5F15" w:rsidRPr="00F80B0F" w:rsidRDefault="007F5F15" w:rsidP="007F5F15">
      <w:pPr>
        <w:pStyle w:val="Style1"/>
        <w:numPr>
          <w:ilvl w:val="0"/>
          <w:numId w:val="3"/>
        </w:numPr>
        <w:rPr>
          <w:rFonts w:ascii="Calibri" w:hAnsi="Calibri"/>
          <w:b/>
          <w:bCs/>
          <w:color w:val="0000CC"/>
        </w:rPr>
      </w:pPr>
      <w:r w:rsidRPr="00F80B0F">
        <w:rPr>
          <w:rFonts w:ascii="Calibri" w:hAnsi="Calibri"/>
          <w:color w:val="0000CC"/>
          <w:spacing w:val="-3"/>
        </w:rPr>
        <w:t xml:space="preserve">Support and assist the </w:t>
      </w:r>
      <w:r w:rsidR="00D940B3">
        <w:rPr>
          <w:rFonts w:ascii="Calibri" w:hAnsi="Calibri"/>
          <w:color w:val="0000CC"/>
          <w:spacing w:val="-3"/>
        </w:rPr>
        <w:t>Director General</w:t>
      </w:r>
      <w:r w:rsidRPr="00F80B0F">
        <w:rPr>
          <w:rFonts w:ascii="Calibri" w:hAnsi="Calibri"/>
          <w:color w:val="0000CC"/>
          <w:spacing w:val="-3"/>
        </w:rPr>
        <w:t xml:space="preserve"> in other emerging activities</w:t>
      </w:r>
      <w:r w:rsidR="00D940B3">
        <w:rPr>
          <w:rFonts w:ascii="Calibri" w:hAnsi="Calibri"/>
          <w:color w:val="0000CC"/>
          <w:spacing w:val="-3"/>
        </w:rPr>
        <w:t xml:space="preserve"> as required</w:t>
      </w:r>
    </w:p>
    <w:p w:rsidR="007F5F15" w:rsidRPr="00F80B0F" w:rsidRDefault="007F5F15" w:rsidP="007F5F15">
      <w:pPr>
        <w:pStyle w:val="Style1"/>
        <w:rPr>
          <w:rFonts w:ascii="Calibri" w:hAnsi="Calibri"/>
          <w:color w:val="0000CC"/>
        </w:rPr>
      </w:pPr>
    </w:p>
    <w:p w:rsidR="007F5F15" w:rsidRPr="00F80B0F" w:rsidRDefault="007F5F15" w:rsidP="007F5F15">
      <w:pPr>
        <w:pStyle w:val="Style1"/>
        <w:rPr>
          <w:rFonts w:ascii="Calibri" w:hAnsi="Calibri"/>
          <w:b/>
          <w:color w:val="0000CC"/>
        </w:rPr>
      </w:pPr>
      <w:r w:rsidRPr="00F80B0F">
        <w:rPr>
          <w:rFonts w:ascii="Calibri" w:hAnsi="Calibri"/>
          <w:b/>
          <w:color w:val="0000CC"/>
        </w:rPr>
        <w:t xml:space="preserve">Financial </w:t>
      </w:r>
      <w:r w:rsidR="00D940B3">
        <w:rPr>
          <w:rFonts w:ascii="Calibri" w:hAnsi="Calibri"/>
          <w:b/>
          <w:color w:val="0000CC"/>
        </w:rPr>
        <w:t>duties</w:t>
      </w:r>
    </w:p>
    <w:p w:rsidR="007F5F15" w:rsidRPr="00F80B0F" w:rsidRDefault="007F5F15" w:rsidP="007F5F15">
      <w:pPr>
        <w:numPr>
          <w:ilvl w:val="0"/>
          <w:numId w:val="2"/>
        </w:numPr>
        <w:tabs>
          <w:tab w:val="left" w:pos="14454"/>
          <w:tab w:val="left" w:pos="14614"/>
          <w:tab w:val="left" w:pos="14774"/>
          <w:tab w:val="left" w:pos="14934"/>
        </w:tabs>
        <w:rPr>
          <w:rFonts w:ascii="Calibri" w:hAnsi="Calibri"/>
          <w:color w:val="0000CC"/>
        </w:rPr>
      </w:pPr>
      <w:proofErr w:type="spellStart"/>
      <w:r w:rsidRPr="00F80B0F">
        <w:rPr>
          <w:rFonts w:ascii="Calibri" w:hAnsi="Calibri"/>
          <w:color w:val="0000CC"/>
        </w:rPr>
        <w:t>Accounting</w:t>
      </w:r>
      <w:proofErr w:type="spellEnd"/>
      <w:r w:rsidRPr="00F80B0F">
        <w:rPr>
          <w:rFonts w:ascii="Calibri" w:hAnsi="Calibri"/>
          <w:color w:val="0000CC"/>
        </w:rPr>
        <w:t xml:space="preserve">, </w:t>
      </w:r>
      <w:proofErr w:type="spellStart"/>
      <w:r w:rsidRPr="00F80B0F">
        <w:rPr>
          <w:rFonts w:ascii="Calibri" w:hAnsi="Calibri"/>
          <w:color w:val="0000CC"/>
        </w:rPr>
        <w:t>organize</w:t>
      </w:r>
      <w:proofErr w:type="spellEnd"/>
      <w:r w:rsidRPr="00F80B0F">
        <w:rPr>
          <w:rFonts w:ascii="Calibri" w:hAnsi="Calibri"/>
          <w:color w:val="0000CC"/>
        </w:rPr>
        <w:t xml:space="preserve"> the </w:t>
      </w:r>
      <w:proofErr w:type="spellStart"/>
      <w:r w:rsidRPr="00F80B0F">
        <w:rPr>
          <w:rFonts w:ascii="Calibri" w:hAnsi="Calibri"/>
          <w:color w:val="0000CC"/>
        </w:rPr>
        <w:t>account</w:t>
      </w:r>
      <w:proofErr w:type="spellEnd"/>
      <w:r w:rsidRPr="00F80B0F">
        <w:rPr>
          <w:rFonts w:ascii="Calibri" w:hAnsi="Calibri"/>
          <w:color w:val="0000CC"/>
        </w:rPr>
        <w:t xml:space="preserve"> </w:t>
      </w:r>
      <w:proofErr w:type="spellStart"/>
      <w:r w:rsidRPr="00F80B0F">
        <w:rPr>
          <w:rFonts w:ascii="Calibri" w:hAnsi="Calibri"/>
          <w:color w:val="0000CC"/>
        </w:rPr>
        <w:t>filing</w:t>
      </w:r>
      <w:proofErr w:type="spellEnd"/>
    </w:p>
    <w:p w:rsidR="007F5F15" w:rsidRPr="00F80B0F" w:rsidRDefault="00D940B3" w:rsidP="007F5F15">
      <w:pPr>
        <w:numPr>
          <w:ilvl w:val="0"/>
          <w:numId w:val="2"/>
        </w:numPr>
        <w:tabs>
          <w:tab w:val="left" w:pos="14454"/>
          <w:tab w:val="left" w:pos="14614"/>
          <w:tab w:val="left" w:pos="14774"/>
          <w:tab w:val="left" w:pos="14934"/>
        </w:tabs>
        <w:rPr>
          <w:rFonts w:ascii="Calibri" w:hAnsi="Calibri"/>
          <w:color w:val="0000CC"/>
          <w:lang w:val="en-US"/>
        </w:rPr>
      </w:pPr>
      <w:r>
        <w:rPr>
          <w:rFonts w:ascii="Calibri" w:hAnsi="Calibri"/>
          <w:color w:val="0000CC"/>
          <w:lang w:val="en-US"/>
        </w:rPr>
        <w:t xml:space="preserve">Budget </w:t>
      </w:r>
      <w:r w:rsidR="007F5F15" w:rsidRPr="00F80B0F">
        <w:rPr>
          <w:rFonts w:ascii="Calibri" w:hAnsi="Calibri"/>
          <w:color w:val="0000CC"/>
          <w:lang w:val="en-US"/>
        </w:rPr>
        <w:t>preparation,</w:t>
      </w:r>
      <w:r>
        <w:rPr>
          <w:rFonts w:ascii="Calibri" w:hAnsi="Calibri"/>
          <w:color w:val="0000CC"/>
          <w:lang w:val="en-US"/>
        </w:rPr>
        <w:t xml:space="preserve"> implementation and reporting</w:t>
      </w:r>
      <w:r w:rsidR="007F5F15" w:rsidRPr="00F80B0F">
        <w:rPr>
          <w:rFonts w:ascii="Calibri" w:hAnsi="Calibri"/>
          <w:color w:val="0000CC"/>
          <w:lang w:val="en-US"/>
        </w:rPr>
        <w:t xml:space="preserve"> </w:t>
      </w:r>
      <w:r>
        <w:rPr>
          <w:rFonts w:ascii="Calibri" w:hAnsi="Calibri"/>
          <w:color w:val="0000CC"/>
          <w:lang w:val="en-US"/>
        </w:rPr>
        <w:t>in accordance with relevant</w:t>
      </w:r>
      <w:r w:rsidR="007F5F15" w:rsidRPr="00F80B0F">
        <w:rPr>
          <w:rFonts w:ascii="Calibri" w:hAnsi="Calibri"/>
          <w:color w:val="0000CC"/>
          <w:lang w:val="en-US"/>
        </w:rPr>
        <w:t xml:space="preserve"> procedures</w:t>
      </w:r>
    </w:p>
    <w:p w:rsidR="007F5F15" w:rsidRPr="00F80B0F" w:rsidRDefault="007F5F15" w:rsidP="007F5F15">
      <w:pPr>
        <w:numPr>
          <w:ilvl w:val="0"/>
          <w:numId w:val="2"/>
        </w:numPr>
        <w:tabs>
          <w:tab w:val="left" w:pos="14454"/>
          <w:tab w:val="left" w:pos="14614"/>
          <w:tab w:val="left" w:pos="14774"/>
          <w:tab w:val="left" w:pos="14934"/>
        </w:tabs>
        <w:rPr>
          <w:rFonts w:ascii="Calibri" w:hAnsi="Calibri"/>
          <w:color w:val="0000CC"/>
          <w:lang w:val="en-US"/>
        </w:rPr>
      </w:pPr>
      <w:r w:rsidRPr="00F80B0F">
        <w:rPr>
          <w:rFonts w:ascii="Calibri" w:hAnsi="Calibri"/>
          <w:color w:val="0000CC"/>
          <w:lang w:val="en-US"/>
        </w:rPr>
        <w:t>Encoding all account data linked to the budgets</w:t>
      </w:r>
    </w:p>
    <w:p w:rsidR="007F5F15" w:rsidRPr="002B6A27" w:rsidRDefault="00D940B3" w:rsidP="007F5F15">
      <w:pPr>
        <w:numPr>
          <w:ilvl w:val="0"/>
          <w:numId w:val="2"/>
        </w:numPr>
        <w:tabs>
          <w:tab w:val="left" w:pos="14454"/>
          <w:tab w:val="left" w:pos="14614"/>
          <w:tab w:val="left" w:pos="14774"/>
          <w:tab w:val="left" w:pos="14934"/>
        </w:tabs>
        <w:rPr>
          <w:rFonts w:ascii="Calibri" w:hAnsi="Calibri"/>
          <w:color w:val="0000CC"/>
          <w:sz w:val="20"/>
          <w:lang w:val="en-US"/>
        </w:rPr>
      </w:pPr>
      <w:r>
        <w:rPr>
          <w:rFonts w:ascii="Calibri" w:hAnsi="Calibri"/>
          <w:color w:val="0000CC"/>
          <w:lang w:val="en-US"/>
        </w:rPr>
        <w:t xml:space="preserve">Ensure </w:t>
      </w:r>
      <w:r w:rsidR="002B6A27">
        <w:rPr>
          <w:rFonts w:ascii="Calibri" w:hAnsi="Calibri"/>
          <w:color w:val="0000CC"/>
          <w:lang w:val="en-US"/>
        </w:rPr>
        <w:t>payments, follow-up of funds</w:t>
      </w:r>
      <w:r w:rsidR="007F5F15" w:rsidRPr="00F80B0F">
        <w:rPr>
          <w:rFonts w:ascii="Calibri" w:hAnsi="Calibri"/>
          <w:color w:val="0000CC"/>
          <w:lang w:val="en-US"/>
        </w:rPr>
        <w:t xml:space="preserve"> transfer</w:t>
      </w:r>
      <w:r w:rsidR="002B6A27">
        <w:rPr>
          <w:rFonts w:ascii="Calibri" w:hAnsi="Calibri"/>
          <w:color w:val="0000CC"/>
          <w:lang w:val="en-US"/>
        </w:rPr>
        <w:t xml:space="preserve"> </w:t>
      </w:r>
    </w:p>
    <w:p w:rsidR="002B6A27" w:rsidRPr="005C4632" w:rsidRDefault="002B6A27" w:rsidP="007F5F15">
      <w:pPr>
        <w:numPr>
          <w:ilvl w:val="0"/>
          <w:numId w:val="2"/>
        </w:numPr>
        <w:tabs>
          <w:tab w:val="left" w:pos="14454"/>
          <w:tab w:val="left" w:pos="14614"/>
          <w:tab w:val="left" w:pos="14774"/>
          <w:tab w:val="left" w:pos="14934"/>
        </w:tabs>
        <w:rPr>
          <w:rFonts w:ascii="Calibri" w:hAnsi="Calibri"/>
          <w:color w:val="0000CC"/>
          <w:sz w:val="20"/>
          <w:lang w:val="en-US"/>
        </w:rPr>
      </w:pPr>
      <w:r>
        <w:rPr>
          <w:rFonts w:ascii="Calibri" w:hAnsi="Calibri"/>
          <w:color w:val="0000CC"/>
          <w:lang w:val="en-US"/>
        </w:rPr>
        <w:t>Ensure preparation of statements and financial reports following ACMAD and donors financial regulations</w:t>
      </w:r>
    </w:p>
    <w:p w:rsidR="005C4632" w:rsidRPr="00F80B0F" w:rsidRDefault="005C4632" w:rsidP="007F5F15">
      <w:pPr>
        <w:numPr>
          <w:ilvl w:val="0"/>
          <w:numId w:val="2"/>
        </w:numPr>
        <w:tabs>
          <w:tab w:val="left" w:pos="14454"/>
          <w:tab w:val="left" w:pos="14614"/>
          <w:tab w:val="left" w:pos="14774"/>
          <w:tab w:val="left" w:pos="14934"/>
        </w:tabs>
        <w:rPr>
          <w:rFonts w:ascii="Calibri" w:hAnsi="Calibri"/>
          <w:color w:val="0000CC"/>
          <w:sz w:val="20"/>
          <w:lang w:val="en-US"/>
        </w:rPr>
      </w:pPr>
      <w:r>
        <w:rPr>
          <w:rFonts w:ascii="Calibri" w:hAnsi="Calibri"/>
          <w:color w:val="0000CC"/>
          <w:lang w:val="en-US"/>
        </w:rPr>
        <w:t>Organize and support audits</w:t>
      </w:r>
    </w:p>
    <w:p w:rsidR="007F5F15" w:rsidRPr="00F80B0F" w:rsidRDefault="007F5F15" w:rsidP="007F5F15">
      <w:pPr>
        <w:numPr>
          <w:ilvl w:val="0"/>
          <w:numId w:val="2"/>
        </w:numPr>
        <w:tabs>
          <w:tab w:val="left" w:pos="14454"/>
          <w:tab w:val="left" w:pos="14614"/>
          <w:tab w:val="left" w:pos="14774"/>
          <w:tab w:val="left" w:pos="14934"/>
        </w:tabs>
        <w:rPr>
          <w:rFonts w:ascii="Calibri" w:hAnsi="Calibri"/>
          <w:color w:val="0000CC"/>
          <w:sz w:val="20"/>
          <w:lang w:val="en-US"/>
        </w:rPr>
      </w:pPr>
      <w:r w:rsidRPr="00F80B0F">
        <w:rPr>
          <w:rFonts w:ascii="Calibri" w:hAnsi="Calibri"/>
          <w:color w:val="0000CC"/>
          <w:lang w:val="en-US"/>
        </w:rPr>
        <w:t>Prepare procurements</w:t>
      </w:r>
      <w:r w:rsidR="002B6A27">
        <w:rPr>
          <w:rFonts w:ascii="Calibri" w:hAnsi="Calibri"/>
          <w:color w:val="0000CC"/>
          <w:lang w:val="en-US"/>
        </w:rPr>
        <w:t xml:space="preserve"> and monitor related contracts </w:t>
      </w:r>
      <w:r w:rsidRPr="00F80B0F">
        <w:rPr>
          <w:rFonts w:ascii="Calibri" w:hAnsi="Calibri"/>
          <w:color w:val="0000CC"/>
          <w:lang w:val="en-US"/>
        </w:rPr>
        <w:t xml:space="preserve"> </w:t>
      </w:r>
    </w:p>
    <w:p w:rsidR="007F5F15" w:rsidRPr="002B6A27" w:rsidRDefault="007F5F15" w:rsidP="007F5F15">
      <w:pPr>
        <w:numPr>
          <w:ilvl w:val="0"/>
          <w:numId w:val="2"/>
        </w:numPr>
        <w:tabs>
          <w:tab w:val="left" w:pos="14454"/>
          <w:tab w:val="left" w:pos="14614"/>
          <w:tab w:val="left" w:pos="14774"/>
          <w:tab w:val="left" w:pos="14934"/>
        </w:tabs>
        <w:rPr>
          <w:rFonts w:ascii="Calibri" w:hAnsi="Calibri"/>
          <w:b/>
          <w:bCs/>
          <w:color w:val="0000CC"/>
          <w:lang w:val="en-US"/>
        </w:rPr>
      </w:pPr>
      <w:r w:rsidRPr="002B6A27">
        <w:rPr>
          <w:rFonts w:ascii="Calibri" w:hAnsi="Calibri"/>
          <w:color w:val="0000CC"/>
          <w:lang w:val="en-US"/>
        </w:rPr>
        <w:t xml:space="preserve">All the other tasks </w:t>
      </w:r>
      <w:r w:rsidR="002B6A27">
        <w:rPr>
          <w:rFonts w:ascii="Calibri" w:hAnsi="Calibri"/>
          <w:color w:val="0000CC"/>
          <w:lang w:val="en-US"/>
        </w:rPr>
        <w:t xml:space="preserve">upon request by the </w:t>
      </w:r>
      <w:r w:rsidRPr="002B6A27">
        <w:rPr>
          <w:rFonts w:ascii="Calibri" w:hAnsi="Calibri"/>
          <w:color w:val="0000CC"/>
          <w:lang w:val="en-US"/>
        </w:rPr>
        <w:t>hierarchy</w:t>
      </w:r>
    </w:p>
    <w:p w:rsidR="007F5F15" w:rsidRDefault="007F5F15" w:rsidP="007F5F15">
      <w:pPr>
        <w:pStyle w:val="Style1"/>
        <w:rPr>
          <w:rFonts w:ascii="Calibri" w:hAnsi="Calibri"/>
          <w:color w:val="0000CC"/>
        </w:rPr>
      </w:pPr>
    </w:p>
    <w:p w:rsidR="000223EA" w:rsidRDefault="00DD52F2">
      <w:pPr>
        <w:rPr>
          <w:lang w:val="en-GB"/>
        </w:rPr>
      </w:pPr>
    </w:p>
    <w:p w:rsidR="008060F8" w:rsidRDefault="008060F8">
      <w:pPr>
        <w:rPr>
          <w:lang w:val="en-GB"/>
        </w:rPr>
      </w:pPr>
    </w:p>
    <w:p w:rsidR="008060F8" w:rsidRDefault="008060F8">
      <w:pPr>
        <w:rPr>
          <w:lang w:val="en-GB"/>
        </w:rPr>
      </w:pPr>
    </w:p>
    <w:p w:rsidR="008060F8" w:rsidRDefault="008060F8">
      <w:pPr>
        <w:rPr>
          <w:lang w:val="en-GB"/>
        </w:rPr>
      </w:pPr>
    </w:p>
    <w:p w:rsidR="008060F8" w:rsidRDefault="008060F8">
      <w:pPr>
        <w:rPr>
          <w:lang w:val="en-GB"/>
        </w:rPr>
      </w:pPr>
    </w:p>
    <w:p w:rsidR="008060F8" w:rsidRDefault="008060F8">
      <w:pPr>
        <w:rPr>
          <w:lang w:val="en-GB"/>
        </w:rPr>
      </w:pPr>
    </w:p>
    <w:p w:rsidR="008060F8" w:rsidRPr="008060F8" w:rsidRDefault="008060F8" w:rsidP="008060F8">
      <w:pPr>
        <w:pStyle w:val="Heading2"/>
        <w:numPr>
          <w:ilvl w:val="0"/>
          <w:numId w:val="0"/>
        </w:numPr>
        <w:rPr>
          <w:rFonts w:ascii="Calibri" w:hAnsi="Calibri"/>
          <w:b w:val="0"/>
          <w:color w:val="0000CC"/>
          <w:lang w:val="fr-FR"/>
        </w:rPr>
      </w:pPr>
      <w:r w:rsidRPr="008060F8">
        <w:rPr>
          <w:rFonts w:ascii="Calibri" w:hAnsi="Calibri"/>
          <w:color w:val="0000CC"/>
          <w:lang w:val="fr-FR"/>
        </w:rPr>
        <w:lastRenderedPageBreak/>
        <w:t>Charge de l</w:t>
      </w:r>
      <w:r>
        <w:rPr>
          <w:rFonts w:ascii="Calibri" w:hAnsi="Calibri"/>
          <w:color w:val="0000CC"/>
          <w:lang w:val="fr-FR"/>
        </w:rPr>
        <w:t>’assistance administrative et l</w:t>
      </w:r>
      <w:r w:rsidRPr="008060F8">
        <w:rPr>
          <w:rFonts w:ascii="Calibri" w:hAnsi="Calibri"/>
          <w:color w:val="0000CC"/>
          <w:lang w:val="fr-FR"/>
        </w:rPr>
        <w:t>a Logistique</w:t>
      </w:r>
    </w:p>
    <w:p w:rsidR="008060F8" w:rsidRDefault="00DD52F2" w:rsidP="008060F8">
      <w:pPr>
        <w:pStyle w:val="xl65"/>
        <w:suppressAutoHyphens/>
        <w:spacing w:before="0" w:beforeAutospacing="0" w:after="0" w:afterAutospacing="0"/>
        <w:rPr>
          <w:rFonts w:ascii="Calibri" w:hAnsi="Calibri" w:cs="Times New Roman"/>
          <w:bCs w:val="0"/>
          <w:snapToGrid w:val="0"/>
          <w:color w:val="0000CC"/>
          <w:spacing w:val="-3"/>
          <w:szCs w:val="20"/>
          <w:lang w:val="fr-FR"/>
        </w:rPr>
      </w:pPr>
      <w:r w:rsidRPr="008060F8">
        <w:rPr>
          <w:rFonts w:ascii="Calibri" w:hAnsi="Calibri" w:cs="Times New Roman"/>
          <w:bCs w:val="0"/>
          <w:snapToGrid w:val="0"/>
          <w:color w:val="0000CC"/>
          <w:spacing w:val="-3"/>
          <w:szCs w:val="20"/>
          <w:lang w:val="fr-FR"/>
        </w:rPr>
        <w:t>Responsabilités</w:t>
      </w:r>
      <w:r w:rsidR="008060F8" w:rsidRPr="008060F8">
        <w:rPr>
          <w:rFonts w:ascii="Calibri" w:hAnsi="Calibri" w:cs="Times New Roman"/>
          <w:bCs w:val="0"/>
          <w:snapToGrid w:val="0"/>
          <w:color w:val="0000CC"/>
          <w:spacing w:val="-3"/>
          <w:szCs w:val="20"/>
          <w:lang w:val="fr-FR"/>
        </w:rPr>
        <w:t xml:space="preserve"> et taches</w:t>
      </w:r>
    </w:p>
    <w:p w:rsidR="008060F8" w:rsidRDefault="008060F8" w:rsidP="008060F8">
      <w:pPr>
        <w:pStyle w:val="xl65"/>
        <w:suppressAutoHyphens/>
        <w:spacing w:before="0" w:beforeAutospacing="0" w:after="0" w:afterAutospacing="0"/>
        <w:rPr>
          <w:rFonts w:ascii="Calibri" w:hAnsi="Calibri" w:cs="Times New Roman"/>
          <w:bCs w:val="0"/>
          <w:snapToGrid w:val="0"/>
          <w:color w:val="0000CC"/>
          <w:spacing w:val="-3"/>
          <w:szCs w:val="20"/>
          <w:lang w:val="fr-FR"/>
        </w:rPr>
      </w:pPr>
    </w:p>
    <w:p w:rsidR="008060F8" w:rsidRPr="008060F8" w:rsidRDefault="008060F8" w:rsidP="008060F8">
      <w:pPr>
        <w:pStyle w:val="xl65"/>
        <w:suppressAutoHyphens/>
        <w:spacing w:before="0" w:beforeAutospacing="0" w:after="0" w:afterAutospacing="0"/>
        <w:rPr>
          <w:rFonts w:ascii="Calibri" w:hAnsi="Calibri" w:cs="Times New Roman"/>
          <w:bCs w:val="0"/>
          <w:snapToGrid w:val="0"/>
          <w:color w:val="0000CC"/>
          <w:spacing w:val="-3"/>
          <w:szCs w:val="20"/>
          <w:lang w:val="fr-FR"/>
        </w:rPr>
      </w:pPr>
      <w:r>
        <w:rPr>
          <w:rFonts w:ascii="Calibri" w:hAnsi="Calibri" w:cs="Times New Roman"/>
          <w:bCs w:val="0"/>
          <w:snapToGrid w:val="0"/>
          <w:color w:val="0000CC"/>
          <w:spacing w:val="-3"/>
          <w:szCs w:val="20"/>
          <w:lang w:val="fr-FR"/>
        </w:rPr>
        <w:t>Sous la supervision du chef de service administratif et financier, Il/elle sera responsable de l’assistance administrative et de l’appui logistique. Il  accomplira les taches suivantes :</w:t>
      </w:r>
    </w:p>
    <w:p w:rsidR="008060F8" w:rsidRDefault="008060F8" w:rsidP="008060F8">
      <w:pPr>
        <w:pStyle w:val="Style1"/>
        <w:rPr>
          <w:rFonts w:ascii="Calibri" w:hAnsi="Calibri"/>
          <w:color w:val="0000CC"/>
          <w:spacing w:val="-3"/>
          <w:lang w:val="fr-FR"/>
        </w:rPr>
      </w:pPr>
      <w:r>
        <w:rPr>
          <w:rFonts w:ascii="Calibri" w:hAnsi="Calibri"/>
          <w:color w:val="0000CC"/>
          <w:spacing w:val="-3"/>
          <w:lang w:val="fr-FR"/>
        </w:rPr>
        <w:t xml:space="preserve">Au titre de l’appui </w:t>
      </w:r>
      <w:r w:rsidR="006E5A3E">
        <w:rPr>
          <w:rFonts w:ascii="Calibri" w:hAnsi="Calibri"/>
          <w:color w:val="0000CC"/>
          <w:spacing w:val="-3"/>
          <w:lang w:val="fr-FR"/>
        </w:rPr>
        <w:t>au secrétariat :</w:t>
      </w:r>
    </w:p>
    <w:p w:rsidR="008060F8" w:rsidRDefault="008060F8" w:rsidP="008060F8">
      <w:pPr>
        <w:pStyle w:val="Style1"/>
        <w:numPr>
          <w:ilvl w:val="0"/>
          <w:numId w:val="4"/>
        </w:numPr>
        <w:rPr>
          <w:rFonts w:ascii="Calibri" w:hAnsi="Calibri"/>
          <w:color w:val="0000CC"/>
          <w:spacing w:val="-3"/>
          <w:lang w:val="fr-FR"/>
        </w:rPr>
      </w:pPr>
      <w:r>
        <w:rPr>
          <w:rFonts w:ascii="Calibri" w:hAnsi="Calibri"/>
          <w:color w:val="0000CC"/>
          <w:spacing w:val="-3"/>
          <w:lang w:val="fr-FR"/>
        </w:rPr>
        <w:t xml:space="preserve">Enregistrer, classer, archiver et distribuer les courriers </w:t>
      </w:r>
    </w:p>
    <w:p w:rsidR="006E5A3E" w:rsidRDefault="006E5A3E" w:rsidP="008060F8">
      <w:pPr>
        <w:pStyle w:val="Style1"/>
        <w:numPr>
          <w:ilvl w:val="0"/>
          <w:numId w:val="4"/>
        </w:numPr>
        <w:rPr>
          <w:rFonts w:ascii="Calibri" w:hAnsi="Calibri"/>
          <w:color w:val="0000CC"/>
          <w:spacing w:val="-3"/>
          <w:lang w:val="fr-FR"/>
        </w:rPr>
      </w:pPr>
      <w:r>
        <w:rPr>
          <w:rFonts w:ascii="Calibri" w:hAnsi="Calibri"/>
          <w:color w:val="0000CC"/>
          <w:spacing w:val="-3"/>
          <w:lang w:val="fr-FR"/>
        </w:rPr>
        <w:t>Tenir les carnets d’adresses des partenaires, clients et fournisseurs</w:t>
      </w:r>
    </w:p>
    <w:p w:rsidR="008060F8" w:rsidRDefault="006E5A3E" w:rsidP="008060F8">
      <w:pPr>
        <w:pStyle w:val="Style1"/>
        <w:numPr>
          <w:ilvl w:val="0"/>
          <w:numId w:val="4"/>
        </w:numPr>
        <w:rPr>
          <w:rFonts w:ascii="Calibri" w:hAnsi="Calibri"/>
          <w:color w:val="0000CC"/>
          <w:spacing w:val="-3"/>
          <w:lang w:val="fr-FR"/>
        </w:rPr>
      </w:pPr>
      <w:r>
        <w:rPr>
          <w:rFonts w:ascii="Calibri" w:hAnsi="Calibri"/>
          <w:color w:val="0000CC"/>
          <w:spacing w:val="-3"/>
          <w:lang w:val="fr-FR"/>
        </w:rPr>
        <w:t>Préparer</w:t>
      </w:r>
      <w:r w:rsidR="008060F8">
        <w:rPr>
          <w:rFonts w:ascii="Calibri" w:hAnsi="Calibri"/>
          <w:color w:val="0000CC"/>
          <w:spacing w:val="-3"/>
          <w:lang w:val="fr-FR"/>
        </w:rPr>
        <w:t xml:space="preserve">, faire </w:t>
      </w:r>
      <w:r>
        <w:rPr>
          <w:rFonts w:ascii="Calibri" w:hAnsi="Calibri"/>
          <w:color w:val="0000CC"/>
          <w:spacing w:val="-3"/>
          <w:lang w:val="fr-FR"/>
        </w:rPr>
        <w:t>signer,</w:t>
      </w:r>
      <w:r w:rsidR="008060F8">
        <w:rPr>
          <w:rFonts w:ascii="Calibri" w:hAnsi="Calibri"/>
          <w:color w:val="0000CC"/>
          <w:spacing w:val="-3"/>
          <w:lang w:val="fr-FR"/>
        </w:rPr>
        <w:t xml:space="preserve"> transmettre les courriers et messages</w:t>
      </w:r>
    </w:p>
    <w:p w:rsidR="006E5A3E" w:rsidRDefault="006E5A3E" w:rsidP="008060F8">
      <w:pPr>
        <w:pStyle w:val="Style1"/>
        <w:numPr>
          <w:ilvl w:val="0"/>
          <w:numId w:val="4"/>
        </w:numPr>
        <w:rPr>
          <w:rFonts w:ascii="Calibri" w:hAnsi="Calibri"/>
          <w:color w:val="0000CC"/>
          <w:spacing w:val="-3"/>
          <w:lang w:val="fr-FR"/>
        </w:rPr>
      </w:pPr>
      <w:r>
        <w:rPr>
          <w:rFonts w:ascii="Calibri" w:hAnsi="Calibri"/>
          <w:color w:val="0000CC"/>
          <w:spacing w:val="-3"/>
          <w:lang w:val="fr-FR"/>
        </w:rPr>
        <w:t xml:space="preserve">Etablir et mettre </w:t>
      </w:r>
      <w:proofErr w:type="gramStart"/>
      <w:r>
        <w:rPr>
          <w:rFonts w:ascii="Calibri" w:hAnsi="Calibri"/>
          <w:color w:val="0000CC"/>
          <w:spacing w:val="-3"/>
          <w:lang w:val="fr-FR"/>
        </w:rPr>
        <w:t>a</w:t>
      </w:r>
      <w:proofErr w:type="gramEnd"/>
      <w:r>
        <w:rPr>
          <w:rFonts w:ascii="Calibri" w:hAnsi="Calibri"/>
          <w:color w:val="0000CC"/>
          <w:spacing w:val="-3"/>
          <w:lang w:val="fr-FR"/>
        </w:rPr>
        <w:t xml:space="preserve"> jour le calendrier des missions et déplacements du personnel</w:t>
      </w:r>
    </w:p>
    <w:p w:rsidR="006E5A3E" w:rsidRDefault="006E5A3E" w:rsidP="008060F8">
      <w:pPr>
        <w:pStyle w:val="Style1"/>
        <w:numPr>
          <w:ilvl w:val="0"/>
          <w:numId w:val="4"/>
        </w:numPr>
        <w:rPr>
          <w:rFonts w:ascii="Calibri" w:hAnsi="Calibri"/>
          <w:color w:val="0000CC"/>
          <w:spacing w:val="-3"/>
          <w:lang w:val="fr-FR"/>
        </w:rPr>
      </w:pPr>
      <w:r>
        <w:rPr>
          <w:rFonts w:ascii="Calibri" w:hAnsi="Calibri"/>
          <w:color w:val="0000CC"/>
          <w:spacing w:val="-3"/>
          <w:lang w:val="fr-FR"/>
        </w:rPr>
        <w:t xml:space="preserve">Soutenir la secrétaire pour la mise </w:t>
      </w:r>
      <w:proofErr w:type="gramStart"/>
      <w:r>
        <w:rPr>
          <w:rFonts w:ascii="Calibri" w:hAnsi="Calibri"/>
          <w:color w:val="0000CC"/>
          <w:spacing w:val="-3"/>
          <w:lang w:val="fr-FR"/>
        </w:rPr>
        <w:t>a</w:t>
      </w:r>
      <w:proofErr w:type="gramEnd"/>
      <w:r>
        <w:rPr>
          <w:rFonts w:ascii="Calibri" w:hAnsi="Calibri"/>
          <w:color w:val="0000CC"/>
          <w:spacing w:val="-3"/>
          <w:lang w:val="fr-FR"/>
        </w:rPr>
        <w:t xml:space="preserve"> jour du tableau des missions du Directeur General </w:t>
      </w:r>
    </w:p>
    <w:p w:rsidR="006E5A3E" w:rsidRDefault="006E5A3E" w:rsidP="008060F8">
      <w:pPr>
        <w:pStyle w:val="Style1"/>
        <w:numPr>
          <w:ilvl w:val="0"/>
          <w:numId w:val="4"/>
        </w:numPr>
        <w:rPr>
          <w:rFonts w:ascii="Calibri" w:hAnsi="Calibri"/>
          <w:color w:val="0000CC"/>
          <w:spacing w:val="-3"/>
          <w:lang w:val="fr-FR"/>
        </w:rPr>
      </w:pPr>
      <w:r>
        <w:rPr>
          <w:rFonts w:ascii="Calibri" w:hAnsi="Calibri"/>
          <w:color w:val="0000CC"/>
          <w:spacing w:val="-3"/>
          <w:lang w:val="fr-FR"/>
        </w:rPr>
        <w:t>Etablir les ordres de missions et suivre la soumission des rapports de missions  ainsi que leur  classement et archivages</w:t>
      </w:r>
    </w:p>
    <w:p w:rsidR="006E5A3E" w:rsidRDefault="006E5A3E" w:rsidP="006E5A3E">
      <w:pPr>
        <w:pStyle w:val="Style1"/>
        <w:rPr>
          <w:rFonts w:ascii="Calibri" w:hAnsi="Calibri"/>
          <w:color w:val="0000CC"/>
          <w:spacing w:val="-3"/>
          <w:lang w:val="fr-FR"/>
        </w:rPr>
      </w:pPr>
      <w:r>
        <w:rPr>
          <w:rFonts w:ascii="Calibri" w:hAnsi="Calibri"/>
          <w:color w:val="0000CC"/>
          <w:spacing w:val="-3"/>
          <w:lang w:val="fr-FR"/>
        </w:rPr>
        <w:t xml:space="preserve">Au titre de la </w:t>
      </w:r>
      <w:r w:rsidR="00D8083F">
        <w:rPr>
          <w:rFonts w:ascii="Calibri" w:hAnsi="Calibri"/>
          <w:color w:val="0000CC"/>
          <w:spacing w:val="-3"/>
          <w:lang w:val="fr-FR"/>
        </w:rPr>
        <w:t>logistique,</w:t>
      </w:r>
      <w:r>
        <w:rPr>
          <w:rFonts w:ascii="Calibri" w:hAnsi="Calibri"/>
          <w:color w:val="0000CC"/>
          <w:spacing w:val="-3"/>
          <w:lang w:val="fr-FR"/>
        </w:rPr>
        <w:t xml:space="preserve"> il/elle assurera les taches suivantes :</w:t>
      </w:r>
    </w:p>
    <w:p w:rsidR="006E5A3E" w:rsidRDefault="006E5A3E" w:rsidP="006E5A3E">
      <w:pPr>
        <w:pStyle w:val="Style1"/>
        <w:rPr>
          <w:rFonts w:ascii="Calibri" w:hAnsi="Calibri"/>
          <w:color w:val="0000CC"/>
          <w:spacing w:val="-3"/>
          <w:lang w:val="fr-FR"/>
        </w:rPr>
      </w:pPr>
    </w:p>
    <w:p w:rsidR="006E5A3E" w:rsidRDefault="006E5A3E" w:rsidP="006E5A3E">
      <w:pPr>
        <w:pStyle w:val="Style1"/>
        <w:numPr>
          <w:ilvl w:val="0"/>
          <w:numId w:val="5"/>
        </w:numPr>
        <w:rPr>
          <w:rFonts w:ascii="Calibri" w:hAnsi="Calibri"/>
          <w:color w:val="0000CC"/>
          <w:spacing w:val="-3"/>
          <w:lang w:val="fr-FR"/>
        </w:rPr>
      </w:pPr>
      <w:r>
        <w:rPr>
          <w:rFonts w:ascii="Calibri" w:hAnsi="Calibri"/>
          <w:color w:val="0000CC"/>
          <w:spacing w:val="-3"/>
          <w:lang w:val="fr-FR"/>
        </w:rPr>
        <w:t>Tenir les fiches de stocks des consommables et bons de carburants</w:t>
      </w:r>
    </w:p>
    <w:p w:rsidR="009505B5" w:rsidRDefault="006E5A3E" w:rsidP="006E5A3E">
      <w:pPr>
        <w:pStyle w:val="Style1"/>
        <w:numPr>
          <w:ilvl w:val="0"/>
          <w:numId w:val="5"/>
        </w:numPr>
        <w:rPr>
          <w:rFonts w:ascii="Calibri" w:hAnsi="Calibri"/>
          <w:color w:val="0000CC"/>
          <w:spacing w:val="-3"/>
          <w:lang w:val="fr-FR"/>
        </w:rPr>
      </w:pPr>
      <w:r>
        <w:rPr>
          <w:rFonts w:ascii="Calibri" w:hAnsi="Calibri"/>
          <w:color w:val="0000CC"/>
          <w:spacing w:val="-3"/>
          <w:lang w:val="fr-FR"/>
        </w:rPr>
        <w:t>Tenir et rempli</w:t>
      </w:r>
      <w:r w:rsidR="009505B5">
        <w:rPr>
          <w:rFonts w:ascii="Calibri" w:hAnsi="Calibri"/>
          <w:color w:val="0000CC"/>
          <w:spacing w:val="-3"/>
          <w:lang w:val="fr-FR"/>
        </w:rPr>
        <w:t>r</w:t>
      </w:r>
      <w:r>
        <w:rPr>
          <w:rFonts w:ascii="Calibri" w:hAnsi="Calibri"/>
          <w:color w:val="0000CC"/>
          <w:spacing w:val="-3"/>
          <w:lang w:val="fr-FR"/>
        </w:rPr>
        <w:t xml:space="preserve"> les formulaires de demande de service, de </w:t>
      </w:r>
      <w:r w:rsidR="009505B5">
        <w:rPr>
          <w:rFonts w:ascii="Calibri" w:hAnsi="Calibri"/>
          <w:color w:val="0000CC"/>
          <w:spacing w:val="-3"/>
          <w:lang w:val="fr-FR"/>
        </w:rPr>
        <w:t>préforma</w:t>
      </w:r>
      <w:r>
        <w:rPr>
          <w:rFonts w:ascii="Calibri" w:hAnsi="Calibri"/>
          <w:color w:val="0000CC"/>
          <w:spacing w:val="-3"/>
          <w:lang w:val="fr-FR"/>
        </w:rPr>
        <w:t>, avis d’appel d’offres</w:t>
      </w:r>
    </w:p>
    <w:p w:rsidR="009505B5" w:rsidRDefault="009505B5" w:rsidP="006E5A3E">
      <w:pPr>
        <w:pStyle w:val="Style1"/>
        <w:numPr>
          <w:ilvl w:val="0"/>
          <w:numId w:val="5"/>
        </w:numPr>
        <w:rPr>
          <w:rFonts w:ascii="Calibri" w:hAnsi="Calibri"/>
          <w:color w:val="0000CC"/>
          <w:spacing w:val="-3"/>
          <w:lang w:val="fr-FR"/>
        </w:rPr>
      </w:pPr>
      <w:r>
        <w:rPr>
          <w:rFonts w:ascii="Calibri" w:hAnsi="Calibri"/>
          <w:color w:val="0000CC"/>
          <w:spacing w:val="-3"/>
          <w:lang w:val="fr-FR"/>
        </w:rPr>
        <w:t xml:space="preserve">Collecter et faire traiter les </w:t>
      </w:r>
      <w:proofErr w:type="spellStart"/>
      <w:r>
        <w:rPr>
          <w:rFonts w:ascii="Calibri" w:hAnsi="Calibri"/>
          <w:color w:val="0000CC"/>
          <w:spacing w:val="-3"/>
          <w:lang w:val="fr-FR"/>
        </w:rPr>
        <w:t>proforma</w:t>
      </w:r>
      <w:proofErr w:type="spellEnd"/>
      <w:r>
        <w:rPr>
          <w:rFonts w:ascii="Calibri" w:hAnsi="Calibri"/>
          <w:color w:val="0000CC"/>
          <w:spacing w:val="-3"/>
          <w:lang w:val="fr-FR"/>
        </w:rPr>
        <w:t>, les  offres de biens, travaux, services et fournitures</w:t>
      </w:r>
    </w:p>
    <w:p w:rsidR="009505B5" w:rsidRDefault="009505B5" w:rsidP="006E5A3E">
      <w:pPr>
        <w:pStyle w:val="Style1"/>
        <w:numPr>
          <w:ilvl w:val="0"/>
          <w:numId w:val="5"/>
        </w:numPr>
        <w:rPr>
          <w:rFonts w:ascii="Calibri" w:hAnsi="Calibri"/>
          <w:color w:val="0000CC"/>
          <w:spacing w:val="-3"/>
          <w:lang w:val="fr-FR"/>
        </w:rPr>
      </w:pPr>
      <w:r>
        <w:rPr>
          <w:rFonts w:ascii="Calibri" w:hAnsi="Calibri"/>
          <w:color w:val="0000CC"/>
          <w:spacing w:val="-3"/>
          <w:lang w:val="fr-FR"/>
        </w:rPr>
        <w:t>Gestion du magasin</w:t>
      </w:r>
    </w:p>
    <w:p w:rsidR="006E5A3E" w:rsidRDefault="009505B5" w:rsidP="006E5A3E">
      <w:pPr>
        <w:pStyle w:val="Style1"/>
        <w:numPr>
          <w:ilvl w:val="0"/>
          <w:numId w:val="5"/>
        </w:numPr>
        <w:rPr>
          <w:rFonts w:ascii="Calibri" w:hAnsi="Calibri"/>
          <w:color w:val="0000CC"/>
          <w:spacing w:val="-3"/>
          <w:lang w:val="fr-FR"/>
        </w:rPr>
      </w:pPr>
      <w:r>
        <w:rPr>
          <w:rFonts w:ascii="Calibri" w:hAnsi="Calibri"/>
          <w:color w:val="0000CC"/>
          <w:spacing w:val="-3"/>
          <w:lang w:val="fr-FR"/>
        </w:rPr>
        <w:t>Assister a la</w:t>
      </w:r>
      <w:r w:rsidR="00D8083F">
        <w:rPr>
          <w:rFonts w:ascii="Calibri" w:hAnsi="Calibri"/>
          <w:color w:val="0000CC"/>
          <w:spacing w:val="-3"/>
          <w:lang w:val="fr-FR"/>
        </w:rPr>
        <w:t xml:space="preserve"> </w:t>
      </w:r>
      <w:proofErr w:type="spellStart"/>
      <w:r w:rsidR="00D8083F">
        <w:rPr>
          <w:rFonts w:ascii="Calibri" w:hAnsi="Calibri"/>
          <w:color w:val="0000CC"/>
          <w:spacing w:val="-3"/>
          <w:lang w:val="fr-FR"/>
        </w:rPr>
        <w:t>redaction</w:t>
      </w:r>
      <w:proofErr w:type="spellEnd"/>
      <w:r w:rsidR="00D8083F">
        <w:rPr>
          <w:rFonts w:ascii="Calibri" w:hAnsi="Calibri"/>
          <w:color w:val="0000CC"/>
          <w:spacing w:val="-3"/>
          <w:lang w:val="fr-FR"/>
        </w:rPr>
        <w:t xml:space="preserve"> des </w:t>
      </w:r>
      <w:proofErr w:type="spellStart"/>
      <w:r w:rsidR="00D8083F">
        <w:rPr>
          <w:rFonts w:ascii="Calibri" w:hAnsi="Calibri"/>
          <w:color w:val="0000CC"/>
          <w:spacing w:val="-3"/>
          <w:lang w:val="fr-FR"/>
        </w:rPr>
        <w:t>PVs</w:t>
      </w:r>
      <w:proofErr w:type="spellEnd"/>
      <w:r w:rsidR="00D8083F">
        <w:rPr>
          <w:rFonts w:ascii="Calibri" w:hAnsi="Calibri"/>
          <w:color w:val="0000CC"/>
          <w:spacing w:val="-3"/>
          <w:lang w:val="fr-FR"/>
        </w:rPr>
        <w:t xml:space="preserve"> de </w:t>
      </w:r>
      <w:proofErr w:type="spellStart"/>
      <w:proofErr w:type="gramStart"/>
      <w:r w:rsidR="00D8083F">
        <w:rPr>
          <w:rFonts w:ascii="Calibri" w:hAnsi="Calibri"/>
          <w:color w:val="0000CC"/>
          <w:spacing w:val="-3"/>
          <w:lang w:val="fr-FR"/>
        </w:rPr>
        <w:t>selection</w:t>
      </w:r>
      <w:proofErr w:type="spellEnd"/>
      <w:r>
        <w:rPr>
          <w:rFonts w:ascii="Calibri" w:hAnsi="Calibri"/>
          <w:color w:val="0000CC"/>
          <w:spacing w:val="-3"/>
          <w:lang w:val="fr-FR"/>
        </w:rPr>
        <w:t xml:space="preserve"> ,</w:t>
      </w:r>
      <w:proofErr w:type="gramEnd"/>
      <w:r>
        <w:rPr>
          <w:rFonts w:ascii="Calibri" w:hAnsi="Calibri"/>
          <w:color w:val="0000CC"/>
          <w:spacing w:val="-3"/>
          <w:lang w:val="fr-FR"/>
        </w:rPr>
        <w:t xml:space="preserve"> assurer les signature des </w:t>
      </w:r>
      <w:proofErr w:type="spellStart"/>
      <w:r>
        <w:rPr>
          <w:rFonts w:ascii="Calibri" w:hAnsi="Calibri"/>
          <w:color w:val="0000CC"/>
          <w:spacing w:val="-3"/>
          <w:lang w:val="fr-FR"/>
        </w:rPr>
        <w:t>PVs</w:t>
      </w:r>
      <w:proofErr w:type="spellEnd"/>
      <w:r>
        <w:rPr>
          <w:rFonts w:ascii="Calibri" w:hAnsi="Calibri"/>
          <w:color w:val="0000CC"/>
          <w:spacing w:val="-3"/>
          <w:lang w:val="fr-FR"/>
        </w:rPr>
        <w:t xml:space="preserve"> , la notifications, la </w:t>
      </w:r>
      <w:r w:rsidR="00D8083F">
        <w:rPr>
          <w:rFonts w:ascii="Calibri" w:hAnsi="Calibri"/>
          <w:color w:val="0000CC"/>
          <w:spacing w:val="-3"/>
          <w:lang w:val="fr-FR"/>
        </w:rPr>
        <w:t>préparation</w:t>
      </w:r>
      <w:r>
        <w:rPr>
          <w:rFonts w:ascii="Calibri" w:hAnsi="Calibri"/>
          <w:color w:val="0000CC"/>
          <w:spacing w:val="-3"/>
          <w:lang w:val="fr-FR"/>
        </w:rPr>
        <w:t xml:space="preserve"> et la transmission de </w:t>
      </w:r>
      <w:r w:rsidR="00C53AFD">
        <w:rPr>
          <w:rFonts w:ascii="Calibri" w:hAnsi="Calibri"/>
          <w:color w:val="0000CC"/>
          <w:spacing w:val="-3"/>
          <w:lang w:val="fr-FR"/>
        </w:rPr>
        <w:t>l’</w:t>
      </w:r>
      <w:r>
        <w:rPr>
          <w:rFonts w:ascii="Calibri" w:hAnsi="Calibri"/>
          <w:color w:val="0000CC"/>
          <w:spacing w:val="-3"/>
          <w:lang w:val="fr-FR"/>
        </w:rPr>
        <w:t xml:space="preserve">ordre de service, </w:t>
      </w:r>
      <w:r w:rsidR="006E5A3E">
        <w:rPr>
          <w:rFonts w:ascii="Calibri" w:hAnsi="Calibri"/>
          <w:color w:val="0000CC"/>
          <w:spacing w:val="-3"/>
          <w:lang w:val="fr-FR"/>
        </w:rPr>
        <w:t xml:space="preserve"> </w:t>
      </w:r>
      <w:r w:rsidR="00C53AFD">
        <w:rPr>
          <w:rFonts w:ascii="Calibri" w:hAnsi="Calibri"/>
          <w:color w:val="0000CC"/>
          <w:spacing w:val="-3"/>
          <w:lang w:val="fr-FR"/>
        </w:rPr>
        <w:t>le suivi de l’acquisition. Des bons de livraisons</w:t>
      </w:r>
    </w:p>
    <w:p w:rsidR="00C53AFD" w:rsidRDefault="00C53AFD" w:rsidP="006E5A3E">
      <w:pPr>
        <w:pStyle w:val="Style1"/>
        <w:numPr>
          <w:ilvl w:val="0"/>
          <w:numId w:val="5"/>
        </w:numPr>
        <w:rPr>
          <w:rFonts w:ascii="Calibri" w:hAnsi="Calibri"/>
          <w:color w:val="0000CC"/>
          <w:spacing w:val="-3"/>
          <w:lang w:val="fr-FR"/>
        </w:rPr>
      </w:pPr>
      <w:r>
        <w:rPr>
          <w:rFonts w:ascii="Calibri" w:hAnsi="Calibri"/>
          <w:color w:val="0000CC"/>
          <w:spacing w:val="-3"/>
          <w:lang w:val="fr-FR"/>
        </w:rPr>
        <w:t xml:space="preserve">Suivre les assurances et autres </w:t>
      </w:r>
      <w:r w:rsidR="00D8083F">
        <w:rPr>
          <w:rFonts w:ascii="Calibri" w:hAnsi="Calibri"/>
          <w:color w:val="0000CC"/>
          <w:spacing w:val="-3"/>
          <w:lang w:val="fr-FR"/>
        </w:rPr>
        <w:t>pièces</w:t>
      </w:r>
      <w:r>
        <w:rPr>
          <w:rFonts w:ascii="Calibri" w:hAnsi="Calibri"/>
          <w:color w:val="0000CC"/>
          <w:spacing w:val="-3"/>
          <w:lang w:val="fr-FR"/>
        </w:rPr>
        <w:t xml:space="preserve"> administratives des biens </w:t>
      </w:r>
    </w:p>
    <w:p w:rsidR="009505B5" w:rsidRDefault="009505B5" w:rsidP="006E5A3E">
      <w:pPr>
        <w:pStyle w:val="Style1"/>
        <w:numPr>
          <w:ilvl w:val="0"/>
          <w:numId w:val="5"/>
        </w:numPr>
        <w:rPr>
          <w:rFonts w:ascii="Calibri" w:hAnsi="Calibri"/>
          <w:color w:val="0000CC"/>
          <w:spacing w:val="-3"/>
          <w:lang w:val="fr-FR"/>
        </w:rPr>
      </w:pPr>
      <w:r>
        <w:rPr>
          <w:rFonts w:ascii="Calibri" w:hAnsi="Calibri"/>
          <w:color w:val="0000CC"/>
          <w:spacing w:val="-3"/>
          <w:lang w:val="fr-FR"/>
        </w:rPr>
        <w:t>Tenir les formulaires d’évaluation, de sélection, de notification et ordre de service</w:t>
      </w:r>
    </w:p>
    <w:p w:rsidR="006E5A3E" w:rsidRDefault="006E5A3E" w:rsidP="006E5A3E">
      <w:pPr>
        <w:pStyle w:val="Style1"/>
        <w:numPr>
          <w:ilvl w:val="0"/>
          <w:numId w:val="5"/>
        </w:numPr>
        <w:rPr>
          <w:rFonts w:ascii="Calibri" w:hAnsi="Calibri"/>
          <w:color w:val="0000CC"/>
          <w:spacing w:val="-3"/>
          <w:lang w:val="fr-FR"/>
        </w:rPr>
      </w:pPr>
      <w:r>
        <w:rPr>
          <w:rFonts w:ascii="Calibri" w:hAnsi="Calibri"/>
          <w:color w:val="0000CC"/>
          <w:spacing w:val="-3"/>
          <w:lang w:val="fr-FR"/>
        </w:rPr>
        <w:t>Tenir le registre des immobilisations</w:t>
      </w:r>
    </w:p>
    <w:p w:rsidR="009505B5" w:rsidRDefault="009505B5" w:rsidP="006E5A3E">
      <w:pPr>
        <w:pStyle w:val="Style1"/>
        <w:numPr>
          <w:ilvl w:val="0"/>
          <w:numId w:val="5"/>
        </w:numPr>
        <w:rPr>
          <w:rFonts w:ascii="Calibri" w:hAnsi="Calibri"/>
          <w:color w:val="0000CC"/>
          <w:spacing w:val="-3"/>
          <w:lang w:val="fr-FR"/>
        </w:rPr>
      </w:pPr>
      <w:r>
        <w:rPr>
          <w:rFonts w:ascii="Calibri" w:hAnsi="Calibri"/>
          <w:color w:val="0000CC"/>
          <w:spacing w:val="-3"/>
          <w:lang w:val="fr-FR"/>
        </w:rPr>
        <w:t>Suivre les commandes</w:t>
      </w:r>
    </w:p>
    <w:p w:rsidR="009505B5" w:rsidRDefault="009505B5" w:rsidP="006E5A3E">
      <w:pPr>
        <w:pStyle w:val="Style1"/>
        <w:numPr>
          <w:ilvl w:val="0"/>
          <w:numId w:val="5"/>
        </w:numPr>
        <w:rPr>
          <w:rFonts w:ascii="Calibri" w:hAnsi="Calibri"/>
          <w:color w:val="0000CC"/>
          <w:spacing w:val="-3"/>
          <w:lang w:val="fr-FR"/>
        </w:rPr>
      </w:pPr>
      <w:r>
        <w:rPr>
          <w:rFonts w:ascii="Calibri" w:hAnsi="Calibri"/>
          <w:color w:val="0000CC"/>
          <w:spacing w:val="-3"/>
          <w:lang w:val="fr-FR"/>
        </w:rPr>
        <w:t xml:space="preserve">Assurer les inventaires des stocks et </w:t>
      </w:r>
      <w:r w:rsidR="00D8083F">
        <w:rPr>
          <w:rFonts w:ascii="Calibri" w:hAnsi="Calibri"/>
          <w:color w:val="0000CC"/>
          <w:spacing w:val="-3"/>
          <w:lang w:val="fr-FR"/>
        </w:rPr>
        <w:t>immobilisations</w:t>
      </w:r>
    </w:p>
    <w:p w:rsidR="009505B5" w:rsidRDefault="009505B5" w:rsidP="006E5A3E">
      <w:pPr>
        <w:pStyle w:val="Style1"/>
        <w:numPr>
          <w:ilvl w:val="0"/>
          <w:numId w:val="5"/>
        </w:numPr>
        <w:rPr>
          <w:rFonts w:ascii="Calibri" w:hAnsi="Calibri"/>
          <w:color w:val="0000CC"/>
          <w:spacing w:val="-3"/>
          <w:lang w:val="fr-FR"/>
        </w:rPr>
      </w:pPr>
      <w:r>
        <w:rPr>
          <w:rFonts w:ascii="Calibri" w:hAnsi="Calibri"/>
          <w:color w:val="0000CC"/>
          <w:spacing w:val="-3"/>
          <w:lang w:val="fr-FR"/>
        </w:rPr>
        <w:t>Tenir les bons d’entretien et de réparation</w:t>
      </w:r>
    </w:p>
    <w:p w:rsidR="009505B5" w:rsidRDefault="009505B5" w:rsidP="006E5A3E">
      <w:pPr>
        <w:pStyle w:val="Style1"/>
        <w:numPr>
          <w:ilvl w:val="0"/>
          <w:numId w:val="5"/>
        </w:numPr>
        <w:rPr>
          <w:rFonts w:ascii="Calibri" w:hAnsi="Calibri"/>
          <w:color w:val="0000CC"/>
          <w:spacing w:val="-3"/>
          <w:lang w:val="fr-FR"/>
        </w:rPr>
      </w:pPr>
      <w:r>
        <w:rPr>
          <w:rFonts w:ascii="Calibri" w:hAnsi="Calibri"/>
          <w:color w:val="0000CC"/>
          <w:spacing w:val="-3"/>
          <w:lang w:val="fr-FR"/>
        </w:rPr>
        <w:t>Participer a la gestion  des acquisitions de biens, services, travaux et fournitures de bureau</w:t>
      </w:r>
    </w:p>
    <w:p w:rsidR="006E5A3E" w:rsidRDefault="006E5A3E" w:rsidP="006E5A3E">
      <w:pPr>
        <w:pStyle w:val="Style1"/>
        <w:numPr>
          <w:ilvl w:val="0"/>
          <w:numId w:val="5"/>
        </w:numPr>
        <w:rPr>
          <w:rFonts w:ascii="Calibri" w:hAnsi="Calibri"/>
          <w:color w:val="0000CC"/>
          <w:spacing w:val="-3"/>
          <w:lang w:val="fr-FR"/>
        </w:rPr>
      </w:pPr>
      <w:r>
        <w:rPr>
          <w:rFonts w:ascii="Calibri" w:hAnsi="Calibri"/>
          <w:color w:val="0000CC"/>
          <w:spacing w:val="-3"/>
          <w:lang w:val="fr-FR"/>
        </w:rPr>
        <w:t>Tenir les fiches de contrôle et suivi de</w:t>
      </w:r>
      <w:r w:rsidR="009505B5">
        <w:rPr>
          <w:rFonts w:ascii="Calibri" w:hAnsi="Calibri"/>
          <w:color w:val="0000CC"/>
          <w:spacing w:val="-3"/>
          <w:lang w:val="fr-FR"/>
        </w:rPr>
        <w:t xml:space="preserve">s </w:t>
      </w:r>
      <w:proofErr w:type="gramStart"/>
      <w:r w:rsidR="009505B5">
        <w:rPr>
          <w:rFonts w:ascii="Calibri" w:hAnsi="Calibri"/>
          <w:color w:val="0000CC"/>
          <w:spacing w:val="-3"/>
          <w:lang w:val="fr-FR"/>
        </w:rPr>
        <w:t>immobilisations ,</w:t>
      </w:r>
      <w:proofErr w:type="gramEnd"/>
      <w:r w:rsidR="009505B5">
        <w:rPr>
          <w:rFonts w:ascii="Calibri" w:hAnsi="Calibri"/>
          <w:color w:val="0000CC"/>
          <w:spacing w:val="-3"/>
          <w:lang w:val="fr-FR"/>
        </w:rPr>
        <w:t xml:space="preserve"> stocks, cli</w:t>
      </w:r>
      <w:r>
        <w:rPr>
          <w:rFonts w:ascii="Calibri" w:hAnsi="Calibri"/>
          <w:color w:val="0000CC"/>
          <w:spacing w:val="-3"/>
          <w:lang w:val="fr-FR"/>
        </w:rPr>
        <w:t>e</w:t>
      </w:r>
      <w:r w:rsidR="009505B5">
        <w:rPr>
          <w:rFonts w:ascii="Calibri" w:hAnsi="Calibri"/>
          <w:color w:val="0000CC"/>
          <w:spacing w:val="-3"/>
          <w:lang w:val="fr-FR"/>
        </w:rPr>
        <w:t>nt</w:t>
      </w:r>
      <w:r>
        <w:rPr>
          <w:rFonts w:ascii="Calibri" w:hAnsi="Calibri"/>
          <w:color w:val="0000CC"/>
          <w:spacing w:val="-3"/>
          <w:lang w:val="fr-FR"/>
        </w:rPr>
        <w:t>s , fournisseurs,</w:t>
      </w:r>
    </w:p>
    <w:p w:rsidR="009505B5" w:rsidRDefault="009505B5" w:rsidP="006E5A3E">
      <w:pPr>
        <w:pStyle w:val="Style1"/>
        <w:numPr>
          <w:ilvl w:val="0"/>
          <w:numId w:val="5"/>
        </w:numPr>
        <w:rPr>
          <w:rFonts w:ascii="Calibri" w:hAnsi="Calibri"/>
          <w:color w:val="0000CC"/>
          <w:spacing w:val="-3"/>
          <w:lang w:val="fr-FR"/>
        </w:rPr>
      </w:pPr>
      <w:r>
        <w:rPr>
          <w:rFonts w:ascii="Calibri" w:hAnsi="Calibri"/>
          <w:color w:val="0000CC"/>
          <w:spacing w:val="-3"/>
          <w:lang w:val="fr-FR"/>
        </w:rPr>
        <w:t xml:space="preserve">Assurer la logistique dans l’organisation des ateliers, </w:t>
      </w:r>
      <w:proofErr w:type="spellStart"/>
      <w:r>
        <w:rPr>
          <w:rFonts w:ascii="Calibri" w:hAnsi="Calibri"/>
          <w:color w:val="0000CC"/>
          <w:spacing w:val="-3"/>
          <w:lang w:val="fr-FR"/>
        </w:rPr>
        <w:t>seminaires</w:t>
      </w:r>
      <w:proofErr w:type="spellEnd"/>
      <w:r>
        <w:rPr>
          <w:rFonts w:ascii="Calibri" w:hAnsi="Calibri"/>
          <w:color w:val="0000CC"/>
          <w:spacing w:val="-3"/>
          <w:lang w:val="fr-FR"/>
        </w:rPr>
        <w:t xml:space="preserve"> et </w:t>
      </w:r>
      <w:proofErr w:type="spellStart"/>
      <w:r>
        <w:rPr>
          <w:rFonts w:ascii="Calibri" w:hAnsi="Calibri"/>
          <w:color w:val="0000CC"/>
          <w:spacing w:val="-3"/>
          <w:lang w:val="fr-FR"/>
        </w:rPr>
        <w:t>conferences</w:t>
      </w:r>
      <w:proofErr w:type="spellEnd"/>
    </w:p>
    <w:p w:rsidR="006E5A3E" w:rsidRPr="008060F8" w:rsidRDefault="006E5A3E" w:rsidP="006E5A3E">
      <w:pPr>
        <w:pStyle w:val="Style1"/>
        <w:numPr>
          <w:ilvl w:val="0"/>
          <w:numId w:val="5"/>
        </w:numPr>
        <w:rPr>
          <w:rFonts w:ascii="Calibri" w:hAnsi="Calibri"/>
          <w:color w:val="0000CC"/>
          <w:spacing w:val="-3"/>
          <w:lang w:val="fr-FR"/>
        </w:rPr>
      </w:pPr>
    </w:p>
    <w:sectPr w:rsidR="006E5A3E" w:rsidRPr="008060F8" w:rsidSect="008244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multilevel"/>
    <w:tmpl w:val="BF48C31E"/>
    <w:lvl w:ilvl="0">
      <w:start w:val="1"/>
      <w:numFmt w:val="decimal"/>
      <w:pStyle w:val="Heading1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0" w:firstLine="0"/>
      </w:pPr>
      <w:rPr>
        <w:rFonts w:ascii="Times New Roman" w:hAnsi="Times New Roman" w:hint="default"/>
        <w:b/>
        <w:i/>
        <w:sz w:val="22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1">
    <w:nsid w:val="0F34692C"/>
    <w:multiLevelType w:val="hybridMultilevel"/>
    <w:tmpl w:val="0CBAAC94"/>
    <w:lvl w:ilvl="0" w:tplc="A38C9B7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0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26C4B34"/>
    <w:multiLevelType w:val="hybridMultilevel"/>
    <w:tmpl w:val="63FE64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2F0E86"/>
    <w:multiLevelType w:val="hybridMultilevel"/>
    <w:tmpl w:val="B1221A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882EC9"/>
    <w:multiLevelType w:val="hybridMultilevel"/>
    <w:tmpl w:val="1A6E7414"/>
    <w:lvl w:ilvl="0" w:tplc="04090001">
      <w:start w:val="1"/>
      <w:numFmt w:val="bullet"/>
      <w:lvlText w:val=""/>
      <w:lvlJc w:val="left"/>
      <w:pPr>
        <w:tabs>
          <w:tab w:val="num" w:pos="419"/>
        </w:tabs>
        <w:ind w:left="419" w:hanging="360"/>
      </w:pPr>
      <w:rPr>
        <w:rFonts w:ascii="Symbol" w:hAnsi="Symbol" w:hint="default"/>
        <w:sz w:val="16"/>
      </w:rPr>
    </w:lvl>
    <w:lvl w:ilvl="1" w:tplc="04090001">
      <w:start w:val="1"/>
      <w:numFmt w:val="bullet"/>
      <w:lvlText w:val=""/>
      <w:lvlJc w:val="left"/>
      <w:pPr>
        <w:tabs>
          <w:tab w:val="num" w:pos="1499"/>
        </w:tabs>
        <w:ind w:left="1499" w:hanging="360"/>
      </w:pPr>
      <w:rPr>
        <w:rFonts w:ascii="Symbol" w:hAnsi="Symbol" w:hint="default"/>
        <w:spacing w:val="0"/>
        <w:sz w:val="20"/>
      </w:rPr>
    </w:lvl>
    <w:lvl w:ilvl="2" w:tplc="1C09000F" w:tentative="1">
      <w:start w:val="1"/>
      <w:numFmt w:val="bullet"/>
      <w:lvlText w:val=""/>
      <w:lvlJc w:val="left"/>
      <w:pPr>
        <w:tabs>
          <w:tab w:val="num" w:pos="2219"/>
        </w:tabs>
        <w:ind w:left="2219" w:hanging="360"/>
      </w:pPr>
      <w:rPr>
        <w:rFonts w:ascii="Wingdings" w:hAnsi="Wingdings" w:hint="default"/>
      </w:rPr>
    </w:lvl>
    <w:lvl w:ilvl="3" w:tplc="2FC4CBBA" w:tentative="1">
      <w:start w:val="1"/>
      <w:numFmt w:val="bullet"/>
      <w:lvlText w:val=""/>
      <w:lvlJc w:val="left"/>
      <w:pPr>
        <w:tabs>
          <w:tab w:val="num" w:pos="2939"/>
        </w:tabs>
        <w:ind w:left="2939" w:hanging="360"/>
      </w:pPr>
      <w:rPr>
        <w:rFonts w:ascii="Symbol" w:hAnsi="Symbol" w:hint="default"/>
      </w:rPr>
    </w:lvl>
    <w:lvl w:ilvl="4" w:tplc="7DF22B92" w:tentative="1">
      <w:start w:val="1"/>
      <w:numFmt w:val="bullet"/>
      <w:lvlText w:val="o"/>
      <w:lvlJc w:val="left"/>
      <w:pPr>
        <w:tabs>
          <w:tab w:val="num" w:pos="3659"/>
        </w:tabs>
        <w:ind w:left="3659" w:hanging="360"/>
      </w:pPr>
      <w:rPr>
        <w:rFonts w:ascii="Courier New" w:hAnsi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379"/>
        </w:tabs>
        <w:ind w:left="4379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5099"/>
        </w:tabs>
        <w:ind w:left="5099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5819"/>
        </w:tabs>
        <w:ind w:left="5819" w:hanging="360"/>
      </w:pPr>
      <w:rPr>
        <w:rFonts w:ascii="Courier New" w:hAnsi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6539"/>
        </w:tabs>
        <w:ind w:left="653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7F5F15"/>
    <w:rsid w:val="001C52D6"/>
    <w:rsid w:val="002B6519"/>
    <w:rsid w:val="002B6A27"/>
    <w:rsid w:val="00367A89"/>
    <w:rsid w:val="005C4632"/>
    <w:rsid w:val="00621A2E"/>
    <w:rsid w:val="00662F2D"/>
    <w:rsid w:val="006E5A3E"/>
    <w:rsid w:val="007F5F15"/>
    <w:rsid w:val="008060F8"/>
    <w:rsid w:val="008244CC"/>
    <w:rsid w:val="009505B5"/>
    <w:rsid w:val="00AA2710"/>
    <w:rsid w:val="00C53AFD"/>
    <w:rsid w:val="00D8083F"/>
    <w:rsid w:val="00D940B3"/>
    <w:rsid w:val="00DD52F2"/>
    <w:rsid w:val="00F21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5F15"/>
    <w:pPr>
      <w:spacing w:after="0" w:line="240" w:lineRule="auto"/>
      <w:jc w:val="both"/>
    </w:pPr>
    <w:rPr>
      <w:rFonts w:ascii="Times New Roman" w:eastAsia="Times New Roman" w:hAnsi="Times New Roman" w:cs="Times New Roman"/>
      <w:szCs w:val="20"/>
      <w:lang w:val="fr-FR" w:eastAsia="fr-FR"/>
    </w:rPr>
  </w:style>
  <w:style w:type="paragraph" w:styleId="Heading1">
    <w:name w:val="heading 1"/>
    <w:basedOn w:val="Normal"/>
    <w:next w:val="Normal"/>
    <w:link w:val="Heading1Char"/>
    <w:qFormat/>
    <w:rsid w:val="007F5F15"/>
    <w:pPr>
      <w:keepNext/>
      <w:numPr>
        <w:numId w:val="1"/>
      </w:numPr>
      <w:spacing w:before="240" w:after="240"/>
      <w:outlineLvl w:val="0"/>
    </w:pPr>
    <w:rPr>
      <w:rFonts w:ascii="Arial" w:hAnsi="Arial"/>
      <w:b/>
      <w:caps/>
      <w:color w:val="006600"/>
      <w:kern w:val="28"/>
      <w:lang w:val="en-GB"/>
    </w:rPr>
  </w:style>
  <w:style w:type="paragraph" w:styleId="Heading2">
    <w:name w:val="heading 2"/>
    <w:basedOn w:val="Normal"/>
    <w:next w:val="Normal"/>
    <w:link w:val="Heading2Char1"/>
    <w:qFormat/>
    <w:rsid w:val="007F5F15"/>
    <w:pPr>
      <w:keepNext/>
      <w:numPr>
        <w:ilvl w:val="1"/>
        <w:numId w:val="1"/>
      </w:numPr>
      <w:spacing w:before="240" w:after="240"/>
      <w:outlineLvl w:val="1"/>
    </w:pPr>
    <w:rPr>
      <w:rFonts w:ascii="Arial" w:hAnsi="Arial"/>
      <w:b/>
      <w:smallCaps/>
      <w:color w:val="0000FF"/>
      <w:lang w:val="en-GB"/>
    </w:rPr>
  </w:style>
  <w:style w:type="paragraph" w:styleId="Heading3">
    <w:name w:val="heading 3"/>
    <w:basedOn w:val="Normal"/>
    <w:next w:val="Normal"/>
    <w:link w:val="Heading3Char"/>
    <w:qFormat/>
    <w:rsid w:val="007F5F15"/>
    <w:pPr>
      <w:keepNext/>
      <w:numPr>
        <w:ilvl w:val="2"/>
        <w:numId w:val="1"/>
      </w:numPr>
      <w:spacing w:before="240" w:after="240"/>
      <w:outlineLvl w:val="2"/>
    </w:pPr>
    <w:rPr>
      <w:rFonts w:ascii="Times New Roman Bold" w:hAnsi="Times New Roman Bold"/>
      <w:b/>
      <w:i/>
      <w:color w:val="0248AE"/>
      <w:lang w:val="en-GB"/>
    </w:rPr>
  </w:style>
  <w:style w:type="paragraph" w:styleId="Heading5">
    <w:name w:val="heading 5"/>
    <w:basedOn w:val="Normal"/>
    <w:next w:val="Normal"/>
    <w:link w:val="Heading5Char"/>
    <w:qFormat/>
    <w:rsid w:val="007F5F15"/>
    <w:pPr>
      <w:numPr>
        <w:ilvl w:val="4"/>
        <w:numId w:val="1"/>
      </w:numPr>
      <w:spacing w:before="240" w:after="240"/>
      <w:outlineLvl w:val="4"/>
    </w:pPr>
    <w:rPr>
      <w:i/>
      <w:lang w:val="en-GB"/>
    </w:rPr>
  </w:style>
  <w:style w:type="paragraph" w:styleId="Heading6">
    <w:name w:val="heading 6"/>
    <w:aliases w:val="Titre 5 ntc,h6,heading 6,H6,H61,H62,H63,H64,H65,sub-dash,sd,5,ASSET_heading6,6,Title 6,GS_6,Title 61,GS_61,61,Requirement1,ASSET_heading61,h61,heading 61,Title 62,GS_62,62,Requirement2,ASSET_heading62,h62,heading 62,Title 63,GS_63,63,h63"/>
    <w:basedOn w:val="Heading5"/>
    <w:next w:val="Normal"/>
    <w:link w:val="Heading6Char"/>
    <w:qFormat/>
    <w:rsid w:val="007F5F15"/>
    <w:pPr>
      <w:numPr>
        <w:ilvl w:val="5"/>
      </w:numPr>
      <w:outlineLvl w:val="5"/>
    </w:pPr>
  </w:style>
  <w:style w:type="paragraph" w:styleId="Heading7">
    <w:name w:val="heading 7"/>
    <w:aliases w:val="h7,heading 7,figure title,H7,H71,H72,H73,H74,H75,Enum2,T7,App Heading1,Heading 7 CFMU,Enum21,Enum22,Enum23,Enum24,Enum25,Enum26,cnc,Caption number (column-wide),Title 7,Appendix 2,Heading7,LEVEL 7,No#,No digit heading,Überschrift 71,h71"/>
    <w:basedOn w:val="Heading6"/>
    <w:next w:val="Normal"/>
    <w:link w:val="Heading7Char"/>
    <w:qFormat/>
    <w:rsid w:val="007F5F15"/>
    <w:pPr>
      <w:numPr>
        <w:ilvl w:val="6"/>
      </w:numPr>
      <w:outlineLvl w:val="6"/>
    </w:pPr>
  </w:style>
  <w:style w:type="paragraph" w:styleId="Heading8">
    <w:name w:val="heading 8"/>
    <w:aliases w:val="Figure Title,(table no.),H8,H81,H82,H83,H84,H85,h8,e8,Abb-Titel,a.,Enum3,(requirement),T8,Überschrift 81,Überschrift 811,Heading 8 CFMU,(table no.)1,(requirement)1,a.1,Enum31,(table no.)2,(requirement)2,a.2,Enum32,(table no.)3,(requirement"/>
    <w:basedOn w:val="Heading7"/>
    <w:next w:val="Normal"/>
    <w:link w:val="Heading8Char"/>
    <w:qFormat/>
    <w:rsid w:val="007F5F15"/>
    <w:pPr>
      <w:numPr>
        <w:ilvl w:val="7"/>
      </w:numPr>
      <w:outlineLvl w:val="7"/>
    </w:pPr>
  </w:style>
  <w:style w:type="paragraph" w:styleId="Heading9">
    <w:name w:val="heading 9"/>
    <w:aliases w:val="(figure no.),heading 9,Stack con't,Table Title&#10;,h9,table title,H9,H91,H92,H93,H94,H95,e9,Tab-Titel,T9,Überschrift 91,Überschrift 911,caption.Légende figure.Titre 9,caption.Légende figure.Titre 91,caption1,Heading 9 CFMU,(figure no.)1"/>
    <w:basedOn w:val="Heading8"/>
    <w:next w:val="Normal"/>
    <w:link w:val="Heading9Char"/>
    <w:qFormat/>
    <w:rsid w:val="007F5F15"/>
    <w:pPr>
      <w:numPr>
        <w:ilvl w:val="8"/>
      </w:numPr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F5F15"/>
    <w:rPr>
      <w:rFonts w:ascii="Arial" w:eastAsia="Times New Roman" w:hAnsi="Arial" w:cs="Times New Roman"/>
      <w:b/>
      <w:caps/>
      <w:color w:val="006600"/>
      <w:kern w:val="28"/>
      <w:szCs w:val="20"/>
      <w:lang w:val="en-GB" w:eastAsia="fr-F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5F1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fr-FR" w:eastAsia="fr-FR"/>
    </w:rPr>
  </w:style>
  <w:style w:type="character" w:customStyle="1" w:styleId="Heading3Char">
    <w:name w:val="Heading 3 Char"/>
    <w:basedOn w:val="DefaultParagraphFont"/>
    <w:link w:val="Heading3"/>
    <w:rsid w:val="007F5F15"/>
    <w:rPr>
      <w:rFonts w:ascii="Times New Roman Bold" w:eastAsia="Times New Roman" w:hAnsi="Times New Roman Bold" w:cs="Times New Roman"/>
      <w:b/>
      <w:i/>
      <w:color w:val="0248AE"/>
      <w:szCs w:val="20"/>
      <w:lang w:val="en-GB" w:eastAsia="fr-FR"/>
    </w:rPr>
  </w:style>
  <w:style w:type="character" w:customStyle="1" w:styleId="Heading5Char">
    <w:name w:val="Heading 5 Char"/>
    <w:basedOn w:val="DefaultParagraphFont"/>
    <w:link w:val="Heading5"/>
    <w:rsid w:val="007F5F15"/>
    <w:rPr>
      <w:rFonts w:ascii="Times New Roman" w:eastAsia="Times New Roman" w:hAnsi="Times New Roman" w:cs="Times New Roman"/>
      <w:i/>
      <w:szCs w:val="20"/>
      <w:lang w:val="en-GB" w:eastAsia="fr-FR"/>
    </w:rPr>
  </w:style>
  <w:style w:type="character" w:customStyle="1" w:styleId="Heading6Char">
    <w:name w:val="Heading 6 Char"/>
    <w:aliases w:val="Titre 5 ntc Char,h6 Char,heading 6 Char,H6 Char,H61 Char,H62 Char,H63 Char,H64 Char,H65 Char,sub-dash Char,sd Char,5 Char,ASSET_heading6 Char,6 Char,Title 6 Char,GS_6 Char,Title 61 Char,GS_61 Char,61 Char,Requirement1 Char,h61 Char"/>
    <w:basedOn w:val="DefaultParagraphFont"/>
    <w:link w:val="Heading6"/>
    <w:rsid w:val="007F5F15"/>
    <w:rPr>
      <w:rFonts w:ascii="Times New Roman" w:eastAsia="Times New Roman" w:hAnsi="Times New Roman" w:cs="Times New Roman"/>
      <w:i/>
      <w:szCs w:val="20"/>
      <w:lang w:val="en-GB" w:eastAsia="fr-FR"/>
    </w:rPr>
  </w:style>
  <w:style w:type="character" w:customStyle="1" w:styleId="Heading7Char">
    <w:name w:val="Heading 7 Char"/>
    <w:aliases w:val="h7 Char,heading 7 Char,figure title Char,H7 Char,H71 Char,H72 Char,H73 Char,H74 Char,H75 Char,Enum2 Char,T7 Char,App Heading1 Char,Heading 7 CFMU Char,Enum21 Char,Enum22 Char,Enum23 Char,Enum24 Char,Enum25 Char,Enum26 Char,cnc Char"/>
    <w:basedOn w:val="DefaultParagraphFont"/>
    <w:link w:val="Heading7"/>
    <w:rsid w:val="007F5F15"/>
    <w:rPr>
      <w:rFonts w:ascii="Times New Roman" w:eastAsia="Times New Roman" w:hAnsi="Times New Roman" w:cs="Times New Roman"/>
      <w:i/>
      <w:szCs w:val="20"/>
      <w:lang w:val="en-GB" w:eastAsia="fr-FR"/>
    </w:rPr>
  </w:style>
  <w:style w:type="character" w:customStyle="1" w:styleId="Heading8Char">
    <w:name w:val="Heading 8 Char"/>
    <w:aliases w:val="Figure Title Char,(table no.) Char,H8 Char,H81 Char,H82 Char,H83 Char,H84 Char,H85 Char,h8 Char,e8 Char,Abb-Titel Char,a. Char,Enum3 Char,(requirement) Char,T8 Char,Überschrift 81 Char,Überschrift 811 Char,Heading 8 CFMU Char,a.1 Char"/>
    <w:basedOn w:val="DefaultParagraphFont"/>
    <w:link w:val="Heading8"/>
    <w:rsid w:val="007F5F15"/>
    <w:rPr>
      <w:rFonts w:ascii="Times New Roman" w:eastAsia="Times New Roman" w:hAnsi="Times New Roman" w:cs="Times New Roman"/>
      <w:i/>
      <w:szCs w:val="20"/>
      <w:lang w:val="en-GB" w:eastAsia="fr-FR"/>
    </w:rPr>
  </w:style>
  <w:style w:type="character" w:customStyle="1" w:styleId="Heading9Char">
    <w:name w:val="Heading 9 Char"/>
    <w:aliases w:val="(figure no.) Char,heading 9 Char,Stack con't Char,Table Title&#10; Char,h9 Char,table title Char,H9 Char,H91 Char,H92 Char,H93 Char,H94 Char,H95 Char,e9 Char,Tab-Titel Char,T9 Char,Überschrift 91 Char,Überschrift 911 Char,caption1 Char"/>
    <w:basedOn w:val="DefaultParagraphFont"/>
    <w:link w:val="Heading9"/>
    <w:rsid w:val="007F5F15"/>
    <w:rPr>
      <w:rFonts w:ascii="Times New Roman" w:eastAsia="Times New Roman" w:hAnsi="Times New Roman" w:cs="Times New Roman"/>
      <w:i/>
      <w:szCs w:val="20"/>
      <w:lang w:val="en-GB" w:eastAsia="fr-FR"/>
    </w:rPr>
  </w:style>
  <w:style w:type="paragraph" w:customStyle="1" w:styleId="Style1">
    <w:name w:val="Style1"/>
    <w:basedOn w:val="Normal"/>
    <w:rsid w:val="007F5F15"/>
    <w:pPr>
      <w:jc w:val="left"/>
    </w:pPr>
    <w:rPr>
      <w:snapToGrid w:val="0"/>
      <w:lang w:val="en-GB" w:eastAsia="en-US"/>
    </w:rPr>
  </w:style>
  <w:style w:type="paragraph" w:customStyle="1" w:styleId="xl65">
    <w:name w:val="xl65"/>
    <w:basedOn w:val="Normal"/>
    <w:rsid w:val="007F5F15"/>
    <w:pPr>
      <w:spacing w:before="100" w:beforeAutospacing="1" w:after="100" w:afterAutospacing="1"/>
    </w:pPr>
    <w:rPr>
      <w:rFonts w:cs="Arial"/>
      <w:b/>
      <w:bCs/>
      <w:szCs w:val="24"/>
      <w:lang w:val="en-US" w:eastAsia="en-US"/>
    </w:rPr>
  </w:style>
  <w:style w:type="character" w:customStyle="1" w:styleId="Heading2Char1">
    <w:name w:val="Heading 2 Char1"/>
    <w:basedOn w:val="DefaultParagraphFont"/>
    <w:link w:val="Heading2"/>
    <w:rsid w:val="007F5F15"/>
    <w:rPr>
      <w:rFonts w:ascii="Arial" w:eastAsia="Times New Roman" w:hAnsi="Arial" w:cs="Times New Roman"/>
      <w:b/>
      <w:smallCaps/>
      <w:color w:val="0000FF"/>
      <w:szCs w:val="20"/>
      <w:lang w:val="en-GB"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620</Words>
  <Characters>3538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DR.Ahmed Saker</Company>
  <LinksUpToDate>false</LinksUpToDate>
  <CharactersWithSpaces>4150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mesa</dc:creator>
  <cp:lastModifiedBy>mesa</cp:lastModifiedBy>
  <cp:revision>2</cp:revision>
  <dcterms:created xsi:type="dcterms:W3CDTF">2020-01-27T18:55:00Z</dcterms:created>
  <dcterms:modified xsi:type="dcterms:W3CDTF">2020-01-27T20:36:00Z</dcterms:modified>
</cp:coreProperties>
</file>